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770"/>
      </w:tblGrid>
      <w:tr w:rsidR="003343EC" w:rsidRPr="003343EC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A641B7" w:rsidP="00E05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3EC" w:rsidRPr="003343EC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E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</w:tc>
      </w:tr>
      <w:tr w:rsidR="003343EC" w:rsidRPr="003343EC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A641B7" w:rsidP="00A6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3EC" w:rsidRPr="003343EC" w:rsidTr="00CE4410">
        <w:trPr>
          <w:trHeight w:val="247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E05F7E" w:rsidP="00A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A641B7" w:rsidRPr="003343E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343EC" w:rsidRPr="003343EC" w:rsidTr="0099748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ED0062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3AB4" w:rsidRPr="003343E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C5430D" w:rsidRPr="003343EC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C5430D" w:rsidP="00CD3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3AB4" w:rsidRPr="00334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43EC" w:rsidRPr="003343EC" w:rsidTr="00997482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A641B7" w:rsidP="00A6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A641B7" w:rsidRPr="003343EC" w:rsidRDefault="00A641B7" w:rsidP="00A6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0F9" w:rsidRPr="003343EC" w:rsidRDefault="001670F9" w:rsidP="00E05F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71" w:rsidRPr="003343EC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E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3343EC" w:rsidRDefault="00674932" w:rsidP="0054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3343EC" w:rsidRDefault="00487E9D" w:rsidP="00EE2FF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343EC">
        <w:rPr>
          <w:rFonts w:ascii="Times New Roman" w:hAnsi="Times New Roman" w:cs="Times New Roman"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C5430D" w:rsidRPr="003343EC" w:rsidRDefault="00C5430D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 w:cs="Times New Roman"/>
          <w:sz w:val="28"/>
          <w:szCs w:val="28"/>
        </w:rPr>
        <w:t xml:space="preserve">1)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6A7FC8" w:rsidRPr="003343EC">
        <w:rPr>
          <w:rFonts w:ascii="Times New Roman" w:hAnsi="Times New Roman"/>
          <w:sz w:val="28"/>
        </w:rPr>
        <w:t xml:space="preserve"> в должности главного научного сотрудника на 0,25 ставки</w:t>
      </w:r>
      <w:r w:rsidRPr="003343EC">
        <w:rPr>
          <w:rFonts w:ascii="Times New Roman" w:hAnsi="Times New Roman"/>
          <w:sz w:val="28"/>
        </w:rPr>
        <w:t>;</w:t>
      </w:r>
    </w:p>
    <w:p w:rsidR="00C5430D" w:rsidRPr="003343EC" w:rsidRDefault="00C5430D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2)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="006A7FC8" w:rsidRPr="003343EC">
        <w:rPr>
          <w:rFonts w:ascii="Times New Roman" w:hAnsi="Times New Roman"/>
          <w:sz w:val="28"/>
        </w:rPr>
        <w:t>в должности ведущего научного сотрудника на 0,25 ставки</w:t>
      </w:r>
      <w:r w:rsidRPr="003343EC">
        <w:rPr>
          <w:rFonts w:ascii="Times New Roman" w:hAnsi="Times New Roman"/>
          <w:sz w:val="28"/>
        </w:rPr>
        <w:t>;</w:t>
      </w:r>
    </w:p>
    <w:p w:rsidR="00C5430D" w:rsidRPr="003343EC" w:rsidRDefault="00C5430D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3)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="006A7FC8" w:rsidRPr="003343EC">
        <w:rPr>
          <w:rFonts w:ascii="Times New Roman" w:hAnsi="Times New Roman"/>
          <w:sz w:val="28"/>
        </w:rPr>
        <w:t>в должности ведущего научного сотрудника на 0,25 ставки</w:t>
      </w:r>
      <w:r w:rsidRPr="003343EC">
        <w:rPr>
          <w:rFonts w:ascii="Times New Roman" w:hAnsi="Times New Roman"/>
          <w:sz w:val="28"/>
        </w:rPr>
        <w:t>;</w:t>
      </w:r>
    </w:p>
    <w:p w:rsidR="00C5430D" w:rsidRPr="003343EC" w:rsidRDefault="00C5430D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4)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="006A7FC8" w:rsidRPr="003343EC">
        <w:rPr>
          <w:rFonts w:ascii="Times New Roman" w:hAnsi="Times New Roman"/>
          <w:sz w:val="28"/>
        </w:rPr>
        <w:t>в должности главного научного сотрудника на 0,05 ставки</w:t>
      </w:r>
      <w:r w:rsidR="0031223A" w:rsidRPr="003343EC">
        <w:rPr>
          <w:rFonts w:ascii="Times New Roman" w:hAnsi="Times New Roman"/>
          <w:sz w:val="28"/>
        </w:rPr>
        <w:t>;</w:t>
      </w:r>
    </w:p>
    <w:p w:rsidR="0031223A" w:rsidRPr="003343EC" w:rsidRDefault="0031223A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5)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="006A7FC8" w:rsidRPr="003343EC">
        <w:rPr>
          <w:rFonts w:ascii="Times New Roman" w:hAnsi="Times New Roman"/>
          <w:sz w:val="28"/>
        </w:rPr>
        <w:t>в должности старшего научного сотрудника на 0,25 ставки</w:t>
      </w:r>
      <w:r w:rsidR="00C96ED4" w:rsidRPr="003343EC">
        <w:rPr>
          <w:rFonts w:ascii="Times New Roman" w:hAnsi="Times New Roman"/>
          <w:sz w:val="28"/>
        </w:rPr>
        <w:t>;</w:t>
      </w:r>
    </w:p>
    <w:p w:rsidR="00C96ED4" w:rsidRPr="003343EC" w:rsidRDefault="00C96ED4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6) </w:t>
      </w:r>
      <w:r w:rsidR="006A7FC8" w:rsidRPr="003343EC">
        <w:rPr>
          <w:rFonts w:ascii="Times New Roman" w:hAnsi="Times New Roman"/>
          <w:sz w:val="28"/>
        </w:rPr>
        <w:t>в должности профессора кафедры на 0,25 ставки</w:t>
      </w:r>
      <w:r w:rsidRPr="003343EC">
        <w:rPr>
          <w:rFonts w:ascii="Times New Roman" w:hAnsi="Times New Roman"/>
          <w:sz w:val="28"/>
        </w:rPr>
        <w:t>;</w:t>
      </w:r>
    </w:p>
    <w:p w:rsidR="00C96ED4" w:rsidRPr="003343EC" w:rsidRDefault="00C96ED4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7)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="006A7FC8" w:rsidRPr="003343EC">
        <w:rPr>
          <w:rFonts w:ascii="Times New Roman" w:hAnsi="Times New Roman"/>
          <w:sz w:val="28"/>
        </w:rPr>
        <w:t>в должности главного научного сотрудника на 0,1 ставки</w:t>
      </w:r>
      <w:r w:rsidRPr="003343EC">
        <w:rPr>
          <w:rFonts w:ascii="Times New Roman" w:hAnsi="Times New Roman"/>
          <w:sz w:val="28"/>
        </w:rPr>
        <w:t>;</w:t>
      </w:r>
    </w:p>
    <w:p w:rsidR="006A7FC8" w:rsidRPr="003343EC" w:rsidRDefault="00C96ED4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8)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="006A7FC8" w:rsidRPr="003343EC">
        <w:rPr>
          <w:rFonts w:ascii="Times New Roman" w:hAnsi="Times New Roman"/>
          <w:sz w:val="28"/>
        </w:rPr>
        <w:t xml:space="preserve">в должности доцента </w:t>
      </w:r>
      <w:r w:rsidR="00E05F7E">
        <w:rPr>
          <w:rFonts w:ascii="Times New Roman" w:hAnsi="Times New Roman"/>
          <w:sz w:val="28"/>
        </w:rPr>
        <w:br/>
      </w:r>
      <w:r w:rsidR="006A7FC8" w:rsidRPr="003343EC">
        <w:rPr>
          <w:rFonts w:ascii="Times New Roman" w:hAnsi="Times New Roman"/>
          <w:sz w:val="28"/>
        </w:rPr>
        <w:t>на 0,25 ставки;</w:t>
      </w:r>
    </w:p>
    <w:p w:rsidR="006A7FC8" w:rsidRPr="003343EC" w:rsidRDefault="006A7FC8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9)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6A7FC8" w:rsidRPr="003343EC" w:rsidRDefault="006A7FC8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10)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6A7FC8" w:rsidRPr="003343EC" w:rsidRDefault="006A7FC8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11)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>в должности ведущего научного сотрудника лаборатории на 0,25 ставки;</w:t>
      </w:r>
    </w:p>
    <w:p w:rsidR="006A7FC8" w:rsidRPr="003343EC" w:rsidRDefault="006A7FC8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12)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>в должности профессора кафедры на 0,25 ставки;</w:t>
      </w:r>
    </w:p>
    <w:p w:rsidR="006A7FC8" w:rsidRPr="003343EC" w:rsidRDefault="006A7FC8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lastRenderedPageBreak/>
        <w:t xml:space="preserve">13)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>в должнос</w:t>
      </w:r>
      <w:r w:rsidR="00E05F7E">
        <w:rPr>
          <w:rFonts w:ascii="Times New Roman" w:hAnsi="Times New Roman"/>
          <w:sz w:val="28"/>
        </w:rPr>
        <w:t>ти главного научного сотрудника</w:t>
      </w:r>
      <w:r w:rsidRPr="003343EC">
        <w:rPr>
          <w:rFonts w:ascii="Times New Roman" w:hAnsi="Times New Roman"/>
          <w:sz w:val="28"/>
        </w:rPr>
        <w:t xml:space="preserve"> на 0,1 ставки;</w:t>
      </w:r>
    </w:p>
    <w:p w:rsidR="006A7FC8" w:rsidRPr="003343EC" w:rsidRDefault="006A7FC8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14)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>в должности главного научного сотрудника лаборатории на 0,25 ставки;</w:t>
      </w:r>
    </w:p>
    <w:p w:rsidR="006A7FC8" w:rsidRPr="003343EC" w:rsidRDefault="006A7FC8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15)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 xml:space="preserve">в должности главного научного сотрудника </w:t>
      </w:r>
      <w:r w:rsidR="006A432A" w:rsidRPr="003343EC">
        <w:rPr>
          <w:rFonts w:ascii="Times New Roman" w:hAnsi="Times New Roman"/>
          <w:sz w:val="28"/>
        </w:rPr>
        <w:t>на 0,21 ставки;</w:t>
      </w:r>
    </w:p>
    <w:p w:rsidR="006A432A" w:rsidRPr="003343EC" w:rsidRDefault="006A432A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16) </w:t>
      </w:r>
      <w:r w:rsidR="00E05F7E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3343EC">
        <w:rPr>
          <w:rFonts w:ascii="Times New Roman" w:hAnsi="Times New Roman"/>
          <w:sz w:val="28"/>
        </w:rPr>
        <w:t>в должности профессора кафедры на 0,25 ставки;</w:t>
      </w:r>
    </w:p>
    <w:p w:rsidR="006A432A" w:rsidRPr="003343EC" w:rsidRDefault="006A432A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17)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="00E05F7E">
        <w:rPr>
          <w:rFonts w:ascii="Times New Roman" w:hAnsi="Times New Roman"/>
          <w:sz w:val="28"/>
        </w:rPr>
        <w:t>в должности профессора</w:t>
      </w:r>
      <w:r w:rsidRPr="003343EC">
        <w:rPr>
          <w:rFonts w:ascii="Times New Roman" w:hAnsi="Times New Roman"/>
          <w:sz w:val="28"/>
        </w:rPr>
        <w:t xml:space="preserve"> на 0,25 ставки;</w:t>
      </w:r>
    </w:p>
    <w:p w:rsidR="006A432A" w:rsidRPr="003343EC" w:rsidRDefault="006A432A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18)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>в должности главного научного сотрудника на 0,1 ставки;</w:t>
      </w:r>
    </w:p>
    <w:p w:rsidR="006A432A" w:rsidRDefault="00E77B79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 w:rsidRPr="003343EC">
        <w:rPr>
          <w:rFonts w:ascii="Times New Roman" w:hAnsi="Times New Roman"/>
          <w:sz w:val="28"/>
        </w:rPr>
        <w:t xml:space="preserve">19)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3343EC">
        <w:rPr>
          <w:rFonts w:ascii="Times New Roman" w:hAnsi="Times New Roman"/>
          <w:sz w:val="28"/>
        </w:rPr>
        <w:t xml:space="preserve">в должности заведующего кафедрой </w:t>
      </w:r>
      <w:r w:rsidR="005E6B91">
        <w:rPr>
          <w:rFonts w:ascii="Times New Roman" w:hAnsi="Times New Roman"/>
          <w:sz w:val="28"/>
        </w:rPr>
        <w:t>на 0,25 ставки;</w:t>
      </w:r>
    </w:p>
    <w:p w:rsidR="005E6B91" w:rsidRPr="005E6B91" w:rsidRDefault="005E6B91" w:rsidP="00EE2FF6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20) </w:t>
      </w:r>
      <w:r w:rsidR="00E05F7E">
        <w:rPr>
          <w:rFonts w:ascii="Times New Roman" w:hAnsi="Times New Roman"/>
          <w:sz w:val="28"/>
        </w:rPr>
        <w:t>руководителя подведомственной организации</w:t>
      </w:r>
      <w:r w:rsidR="00E05F7E" w:rsidRPr="003343EC">
        <w:rPr>
          <w:rFonts w:ascii="Times New Roman" w:hAnsi="Times New Roman"/>
          <w:sz w:val="28"/>
        </w:rPr>
        <w:t xml:space="preserve"> </w:t>
      </w:r>
      <w:r w:rsidRPr="005E6B91">
        <w:rPr>
          <w:rFonts w:ascii="Times New Roman" w:hAnsi="Times New Roman"/>
          <w:sz w:val="28"/>
        </w:rPr>
        <w:t>в должности научного сотрудника на 0,25 ставки.</w:t>
      </w:r>
    </w:p>
    <w:p w:rsidR="00674932" w:rsidRPr="003343EC" w:rsidRDefault="00674932" w:rsidP="00EE2FF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3EC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3343EC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3343EC" w:rsidRDefault="00B51A86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Министерства от 26.07.2018 № 15н (далее – Положение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Комиссии), признать, что при исполнении обязанностей </w:t>
      </w:r>
      <w:r w:rsidR="00C96ED4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BC4" w:rsidRPr="003343EC">
        <w:rPr>
          <w:rFonts w:ascii="Times New Roman" w:hAnsi="Times New Roman"/>
          <w:sz w:val="28"/>
          <w:szCs w:val="28"/>
        </w:rPr>
        <w:t>л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заинтересованность может привести к конфликту интересов.</w:t>
      </w:r>
    </w:p>
    <w:p w:rsidR="005B7869" w:rsidRPr="003343EC" w:rsidRDefault="00674932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212B1A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D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руководителям подведомственных Министерству организаций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</w:t>
      </w:r>
      <w:r w:rsidR="00320D1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F4A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замещаемым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совместительства, </w:t>
      </w:r>
      <w:r w:rsidR="008A24CD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</w:t>
      </w:r>
      <w:r w:rsidR="00320D1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дохода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аналогичн</w:t>
      </w:r>
      <w:r w:rsidR="006207D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322" w:rsidRPr="000C70A5" w:rsidRDefault="00517322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 в связи с осуществлением их близкими родственниками трудовой деятельности в возглавляемых подведомственных организациях:</w:t>
      </w:r>
    </w:p>
    <w:p w:rsidR="00ED0062" w:rsidRPr="003343EC" w:rsidRDefault="00ED0062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0C70A5">
        <w:rPr>
          <w:rFonts w:ascii="Times New Roman" w:hAnsi="Times New Roman"/>
          <w:sz w:val="28"/>
        </w:rPr>
        <w:t xml:space="preserve">руководителя подведомственной организации в отношении </w:t>
      </w:r>
      <w:r w:rsidRPr="003343EC">
        <w:rPr>
          <w:rFonts w:ascii="Times New Roman" w:hAnsi="Times New Roman" w:cs="Times New Roman"/>
          <w:sz w:val="28"/>
          <w:szCs w:val="28"/>
        </w:rPr>
        <w:t>доч</w:t>
      </w:r>
      <w:r w:rsidR="000C70A5">
        <w:rPr>
          <w:rFonts w:ascii="Times New Roman" w:hAnsi="Times New Roman" w:cs="Times New Roman"/>
          <w:sz w:val="28"/>
          <w:szCs w:val="28"/>
        </w:rPr>
        <w:t xml:space="preserve">ери, </w:t>
      </w:r>
      <w:r w:rsidRPr="003343EC">
        <w:rPr>
          <w:rFonts w:ascii="Times New Roman" w:hAnsi="Times New Roman" w:cs="Times New Roman"/>
          <w:sz w:val="28"/>
          <w:szCs w:val="28"/>
        </w:rPr>
        <w:t>осуществля</w:t>
      </w:r>
      <w:r w:rsidR="000C70A5">
        <w:rPr>
          <w:rFonts w:ascii="Times New Roman" w:hAnsi="Times New Roman" w:cs="Times New Roman"/>
          <w:sz w:val="28"/>
          <w:szCs w:val="28"/>
        </w:rPr>
        <w:t>ющей</w:t>
      </w:r>
      <w:r w:rsidRPr="003343EC">
        <w:rPr>
          <w:rFonts w:ascii="Times New Roman" w:hAnsi="Times New Roman" w:cs="Times New Roman"/>
          <w:sz w:val="28"/>
          <w:szCs w:val="28"/>
        </w:rPr>
        <w:t xml:space="preserve"> трудовую деятельность в должности младшего научного сотрудника лаборатории</w:t>
      </w:r>
      <w:r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0062" w:rsidRDefault="00ED0062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3EC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0C7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0A5">
        <w:rPr>
          <w:rFonts w:ascii="Times New Roman" w:hAnsi="Times New Roman"/>
          <w:sz w:val="28"/>
        </w:rPr>
        <w:t>руководителя подведомственной организации</w:t>
      </w:r>
      <w:r w:rsidR="000C70A5" w:rsidRPr="003343EC">
        <w:rPr>
          <w:rFonts w:ascii="Times New Roman" w:hAnsi="Times New Roman"/>
          <w:sz w:val="28"/>
        </w:rPr>
        <w:t xml:space="preserve"> </w:t>
      </w:r>
      <w:r w:rsidR="000C70A5">
        <w:rPr>
          <w:rFonts w:ascii="Times New Roman" w:hAnsi="Times New Roman"/>
          <w:sz w:val="28"/>
        </w:rPr>
        <w:t xml:space="preserve">в отношении </w:t>
      </w:r>
      <w:r w:rsidRPr="003343EC">
        <w:rPr>
          <w:rFonts w:ascii="Times New Roman" w:hAnsi="Times New Roman" w:cs="Times New Roman"/>
          <w:sz w:val="28"/>
          <w:szCs w:val="28"/>
        </w:rPr>
        <w:t>супруг</w:t>
      </w:r>
      <w:r w:rsidR="000C70A5">
        <w:rPr>
          <w:rFonts w:ascii="Times New Roman" w:hAnsi="Times New Roman" w:cs="Times New Roman"/>
          <w:sz w:val="28"/>
          <w:szCs w:val="28"/>
        </w:rPr>
        <w:t>и,</w:t>
      </w:r>
      <w:r w:rsidRPr="003343EC">
        <w:rPr>
          <w:rFonts w:ascii="Times New Roman" w:hAnsi="Times New Roman" w:cs="Times New Roman"/>
          <w:sz w:val="28"/>
          <w:szCs w:val="28"/>
        </w:rPr>
        <w:t xml:space="preserve"> </w:t>
      </w:r>
      <w:r w:rsidR="000C70A5" w:rsidRPr="003343EC">
        <w:rPr>
          <w:rFonts w:ascii="Times New Roman" w:hAnsi="Times New Roman" w:cs="Times New Roman"/>
          <w:sz w:val="28"/>
          <w:szCs w:val="28"/>
        </w:rPr>
        <w:t>осуществля</w:t>
      </w:r>
      <w:r w:rsidR="000C70A5">
        <w:rPr>
          <w:rFonts w:ascii="Times New Roman" w:hAnsi="Times New Roman" w:cs="Times New Roman"/>
          <w:sz w:val="28"/>
          <w:szCs w:val="28"/>
        </w:rPr>
        <w:t>ющей</w:t>
      </w:r>
      <w:r w:rsidRPr="003343EC">
        <w:rPr>
          <w:rFonts w:ascii="Times New Roman" w:hAnsi="Times New Roman" w:cs="Times New Roman"/>
          <w:sz w:val="28"/>
          <w:szCs w:val="28"/>
        </w:rPr>
        <w:t xml:space="preserve"> трудовую деятельность в должности старшего научного сотрудника</w:t>
      </w:r>
      <w:r w:rsidR="001D0A2D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37E88" w:rsidRPr="00B37E88" w:rsidRDefault="00B37E88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265438">
        <w:rPr>
          <w:rFonts w:ascii="Times New Roman" w:hAnsi="Times New Roman"/>
          <w:sz w:val="28"/>
        </w:rPr>
        <w:t>руководителя подведомственной организации</w:t>
      </w:r>
      <w:r w:rsidR="00265438" w:rsidRPr="003343EC">
        <w:rPr>
          <w:rFonts w:ascii="Times New Roman" w:hAnsi="Times New Roman"/>
          <w:sz w:val="28"/>
        </w:rPr>
        <w:t xml:space="preserve"> </w:t>
      </w:r>
      <w:r w:rsidR="00265438">
        <w:rPr>
          <w:rFonts w:ascii="Times New Roman" w:hAnsi="Times New Roman"/>
          <w:sz w:val="28"/>
        </w:rPr>
        <w:t xml:space="preserve">в отношении </w:t>
      </w:r>
      <w:r w:rsidR="00265438" w:rsidRPr="003343EC">
        <w:rPr>
          <w:rFonts w:ascii="Times New Roman" w:hAnsi="Times New Roman" w:cs="Times New Roman"/>
          <w:sz w:val="28"/>
          <w:szCs w:val="28"/>
        </w:rPr>
        <w:t>супруг</w:t>
      </w:r>
      <w:r w:rsidR="00265438">
        <w:rPr>
          <w:rFonts w:ascii="Times New Roman" w:hAnsi="Times New Roman" w:cs="Times New Roman"/>
          <w:sz w:val="28"/>
          <w:szCs w:val="28"/>
        </w:rPr>
        <w:t>и,</w:t>
      </w:r>
      <w:r w:rsidR="00265438" w:rsidRPr="003343E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65438">
        <w:rPr>
          <w:rFonts w:ascii="Times New Roman" w:hAnsi="Times New Roman" w:cs="Times New Roman"/>
          <w:sz w:val="28"/>
          <w:szCs w:val="28"/>
        </w:rPr>
        <w:t>ющей</w:t>
      </w:r>
      <w:r w:rsidR="00265438" w:rsidRPr="003343EC">
        <w:rPr>
          <w:rFonts w:ascii="Times New Roman" w:hAnsi="Times New Roman" w:cs="Times New Roman"/>
          <w:sz w:val="28"/>
          <w:szCs w:val="28"/>
        </w:rPr>
        <w:t xml:space="preserve"> трудовую деятельность </w:t>
      </w:r>
      <w:r w:rsidRPr="00B37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должности старшего научного сотрудника лаборатории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D0A2D" w:rsidRPr="003343EC" w:rsidRDefault="00B37E88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D0A2D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65438">
        <w:rPr>
          <w:rFonts w:ascii="Times New Roman" w:hAnsi="Times New Roman"/>
          <w:sz w:val="28"/>
        </w:rPr>
        <w:t>руководителя подведомственной организации</w:t>
      </w:r>
      <w:r w:rsidR="00265438" w:rsidRPr="003343EC">
        <w:rPr>
          <w:rFonts w:ascii="Times New Roman" w:hAnsi="Times New Roman"/>
          <w:sz w:val="28"/>
        </w:rPr>
        <w:t xml:space="preserve"> </w:t>
      </w:r>
      <w:r w:rsidR="00265438">
        <w:rPr>
          <w:rFonts w:ascii="Times New Roman" w:hAnsi="Times New Roman"/>
          <w:sz w:val="28"/>
        </w:rPr>
        <w:t xml:space="preserve">в отношении </w:t>
      </w:r>
      <w:r w:rsidR="00265438" w:rsidRPr="003343EC">
        <w:rPr>
          <w:rFonts w:ascii="Times New Roman" w:hAnsi="Times New Roman" w:cs="Times New Roman"/>
          <w:sz w:val="28"/>
          <w:szCs w:val="28"/>
        </w:rPr>
        <w:t>супруг</w:t>
      </w:r>
      <w:r w:rsidR="00265438">
        <w:rPr>
          <w:rFonts w:ascii="Times New Roman" w:hAnsi="Times New Roman" w:cs="Times New Roman"/>
          <w:sz w:val="28"/>
          <w:szCs w:val="28"/>
        </w:rPr>
        <w:t>и,</w:t>
      </w:r>
      <w:r w:rsidR="00265438" w:rsidRPr="003343EC">
        <w:rPr>
          <w:rFonts w:ascii="Times New Roman" w:hAnsi="Times New Roman" w:cs="Times New Roman"/>
          <w:sz w:val="28"/>
          <w:szCs w:val="28"/>
        </w:rPr>
        <w:t xml:space="preserve"> </w:t>
      </w:r>
      <w:r w:rsidR="001D0A2D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</w:t>
      </w:r>
      <w:r w:rsidR="00265438">
        <w:rPr>
          <w:rFonts w:ascii="Times New Roman" w:hAnsi="Times New Roman" w:cs="Times New Roman"/>
          <w:sz w:val="28"/>
          <w:szCs w:val="28"/>
          <w:shd w:val="clear" w:color="auto" w:fill="FFFFFF"/>
        </w:rPr>
        <w:t>ющей</w:t>
      </w:r>
      <w:r w:rsidR="001D0A2D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трудовую деятельность в должности главного юрисконсульта;</w:t>
      </w:r>
    </w:p>
    <w:p w:rsidR="001D0A2D" w:rsidRPr="003343EC" w:rsidRDefault="00B37E88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95C36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65438">
        <w:rPr>
          <w:rFonts w:ascii="Times New Roman" w:hAnsi="Times New Roman"/>
          <w:sz w:val="28"/>
        </w:rPr>
        <w:t>руководителя подведомственной организации</w:t>
      </w:r>
      <w:r w:rsidR="00265438" w:rsidRPr="003343EC">
        <w:rPr>
          <w:rFonts w:ascii="Times New Roman" w:hAnsi="Times New Roman"/>
          <w:sz w:val="28"/>
        </w:rPr>
        <w:t xml:space="preserve"> </w:t>
      </w:r>
      <w:r w:rsidR="00265438">
        <w:rPr>
          <w:rFonts w:ascii="Times New Roman" w:hAnsi="Times New Roman"/>
          <w:sz w:val="28"/>
        </w:rPr>
        <w:t xml:space="preserve">в отношении </w:t>
      </w:r>
      <w:r w:rsidR="00265438">
        <w:rPr>
          <w:rFonts w:ascii="Times New Roman" w:hAnsi="Times New Roman" w:cs="Times New Roman"/>
          <w:sz w:val="28"/>
          <w:szCs w:val="28"/>
        </w:rPr>
        <w:t>сына,</w:t>
      </w:r>
      <w:r w:rsidR="00265438" w:rsidRPr="003343EC">
        <w:rPr>
          <w:rFonts w:ascii="Times New Roman" w:hAnsi="Times New Roman" w:cs="Times New Roman"/>
          <w:sz w:val="28"/>
          <w:szCs w:val="28"/>
        </w:rPr>
        <w:t xml:space="preserve"> </w:t>
      </w:r>
      <w:r w:rsidR="00265438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</w:t>
      </w:r>
      <w:r w:rsidR="00265438">
        <w:rPr>
          <w:rFonts w:ascii="Times New Roman" w:hAnsi="Times New Roman" w:cs="Times New Roman"/>
          <w:sz w:val="28"/>
          <w:szCs w:val="28"/>
          <w:shd w:val="clear" w:color="auto" w:fill="FFFFFF"/>
        </w:rPr>
        <w:t>ющей</w:t>
      </w:r>
      <w:r w:rsidR="00265438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трудовую деятельность</w:t>
      </w:r>
      <w:r w:rsidR="00695C36" w:rsidRPr="00334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должности рабочего.</w:t>
      </w:r>
    </w:p>
    <w:p w:rsidR="00FA3011" w:rsidRPr="003343EC" w:rsidRDefault="00FA3011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="003343EC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438" w:rsidRDefault="00FA3011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FA3011" w:rsidRDefault="00FA3011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BB1408"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указанным руководителям подведомственных организаций </w:t>
      </w:r>
      <w:r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исчерпывающие меры по недопущению его возникновения, в том числе путем самоотвода от участия в принятии решений в отношении сво</w:t>
      </w:r>
      <w:r w:rsidR="00BB1408"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близких родственников</w:t>
      </w:r>
      <w:r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79AB" w:rsidRPr="00C11695" w:rsidRDefault="001C3551" w:rsidP="00EE2FF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79AB" w:rsidRPr="0033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79AB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AB"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</w:t>
      </w:r>
      <w:r w:rsidR="00147EE2"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F79AB" w:rsidRPr="00C1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695" w:rsidRPr="00C11695">
        <w:rPr>
          <w:rFonts w:ascii="Times New Roman" w:hAnsi="Times New Roman"/>
          <w:b/>
          <w:sz w:val="28"/>
        </w:rPr>
        <w:t xml:space="preserve">руководителя подведомственной организации </w:t>
      </w:r>
      <w:r w:rsidR="00147EE2" w:rsidRPr="00C116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A81D5E" w:rsidRPr="003343EC" w:rsidRDefault="00A81D5E" w:rsidP="00EE2FF6">
      <w:pPr>
        <w:spacing w:after="0" w:line="288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Segoe UI" w:hAnsi="Times New Roman" w:cs="Times New Roman"/>
          <w:b/>
          <w:bCs/>
          <w:sz w:val="28"/>
          <w:szCs w:val="28"/>
          <w:lang w:eastAsia="ru-RU"/>
        </w:rPr>
        <w:t xml:space="preserve">РЕШИЛИ </w:t>
      </w:r>
      <w:r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(единогласно)</w:t>
      </w:r>
      <w:r w:rsidR="003343EC"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:</w:t>
      </w:r>
    </w:p>
    <w:p w:rsidR="00F42258" w:rsidRDefault="00A81D5E" w:rsidP="00EE2FF6">
      <w:pPr>
        <w:spacing w:after="0" w:line="288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приводит к конфликту интересов</w:t>
      </w:r>
      <w:r w:rsidR="00F42258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.</w:t>
      </w:r>
    </w:p>
    <w:p w:rsidR="00A81D5E" w:rsidRPr="003343EC" w:rsidRDefault="00F42258" w:rsidP="00EE2FF6">
      <w:pPr>
        <w:spacing w:after="0" w:line="288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Р</w:t>
      </w:r>
      <w:r w:rsidR="00A81D5E"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екомендовать принять меры по его урегулированию и недопущению его возникновения в будущем.</w:t>
      </w:r>
    </w:p>
    <w:p w:rsidR="00A81D5E" w:rsidRPr="003343EC" w:rsidRDefault="00A81D5E" w:rsidP="00EE2FF6">
      <w:pPr>
        <w:spacing w:after="0" w:line="288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В соответствии с пунктом 40 Положения о Комиссии установить, что нарушил части 1-2 статьи 11 Федерального закона № 273-ФЗ, своевременно не уведомил представителя нанимателя (работодателя) о возникшем конфликте интересов или о возможности его возникновения.</w:t>
      </w:r>
    </w:p>
    <w:p w:rsidR="00A81D5E" w:rsidRPr="003343EC" w:rsidRDefault="00A81D5E" w:rsidP="00EE2FF6">
      <w:pPr>
        <w:spacing w:after="0" w:line="288" w:lineRule="auto"/>
        <w:ind w:firstLine="709"/>
        <w:contextualSpacing/>
        <w:jc w:val="both"/>
        <w:rPr>
          <w:rFonts w:ascii="Times New Roman" w:eastAsia="Segoe UI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Рекомендовать Министру науки и высшего образования Российской Федерации применить меру дисциплинарной </w:t>
      </w:r>
      <w:proofErr w:type="spellStart"/>
      <w:r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>ответственностив</w:t>
      </w:r>
      <w:proofErr w:type="spellEnd"/>
      <w:r w:rsidRPr="003343EC">
        <w:rPr>
          <w:rFonts w:ascii="Times New Roman" w:eastAsia="Segoe UI" w:hAnsi="Times New Roman" w:cs="Times New Roman"/>
          <w:bCs/>
          <w:sz w:val="28"/>
          <w:szCs w:val="28"/>
          <w:lang w:eastAsia="ru-RU"/>
        </w:rPr>
        <w:t xml:space="preserve"> виде замечания.</w:t>
      </w:r>
    </w:p>
    <w:p w:rsidR="00F42258" w:rsidRDefault="00F42258" w:rsidP="00EE2FF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258" w:rsidRDefault="00F42258" w:rsidP="00EE2FF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CCE" w:rsidRPr="00F42258" w:rsidRDefault="00B37E88" w:rsidP="00EE2FF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E7CCE" w:rsidRPr="003343EC">
        <w:rPr>
          <w:rFonts w:ascii="Times New Roman" w:hAnsi="Times New Roman" w:cs="Times New Roman"/>
          <w:b/>
          <w:sz w:val="28"/>
          <w:szCs w:val="28"/>
        </w:rPr>
        <w:t>.</w:t>
      </w:r>
      <w:r w:rsidR="00EE7CCE" w:rsidRPr="003343EC">
        <w:rPr>
          <w:rFonts w:ascii="Times New Roman" w:hAnsi="Times New Roman" w:cs="Times New Roman"/>
          <w:sz w:val="28"/>
          <w:szCs w:val="28"/>
        </w:rPr>
        <w:t xml:space="preserve"> </w:t>
      </w:r>
      <w:r w:rsidR="00EE7CCE" w:rsidRPr="00F42258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F42258" w:rsidRPr="00F42258">
        <w:rPr>
          <w:rFonts w:ascii="Times New Roman" w:hAnsi="Times New Roman"/>
          <w:b/>
          <w:sz w:val="28"/>
        </w:rPr>
        <w:t xml:space="preserve">руководителя подведомственной организации </w:t>
      </w:r>
      <w:r w:rsidR="00EE7CCE" w:rsidRPr="00F42258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FE410D" w:rsidRPr="003343EC" w:rsidRDefault="00FE410D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EC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3343EC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147EE2" w:rsidRPr="003343EC" w:rsidRDefault="00147EE2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43EC">
        <w:rPr>
          <w:rFonts w:ascii="Times New Roman" w:hAnsi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приводит к конфликту интересов, рекомендовать принять меры по его урегулированию и недопущению его возникновения в будущем.</w:t>
      </w:r>
    </w:p>
    <w:p w:rsidR="00050ECB" w:rsidRPr="003343EC" w:rsidRDefault="00050ECB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Cs/>
          <w:sz w:val="28"/>
          <w:szCs w:val="28"/>
        </w:rPr>
        <w:t>В соответствии с пунктом 40 Положения о Комиссии установить, что нарушил части 1-2 статьи 11 Федерального закона № 273-ФЗ, своевременно не уведомил представителя нанимателя (работодателя) о возникшем конфликте интересов или о возможности его возникновения.</w:t>
      </w:r>
    </w:p>
    <w:p w:rsidR="00050ECB" w:rsidRPr="003343EC" w:rsidRDefault="00050ECB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D23F79" w:rsidRPr="003343EC">
        <w:rPr>
          <w:rFonts w:ascii="Times New Roman" w:hAnsi="Times New Roman"/>
          <w:bCs/>
          <w:sz w:val="28"/>
          <w:szCs w:val="28"/>
        </w:rPr>
        <w:t>выговора</w:t>
      </w:r>
      <w:r w:rsidRPr="003343EC">
        <w:rPr>
          <w:rFonts w:ascii="Times New Roman" w:hAnsi="Times New Roman"/>
          <w:bCs/>
          <w:sz w:val="28"/>
          <w:szCs w:val="28"/>
        </w:rPr>
        <w:t>.</w:t>
      </w:r>
    </w:p>
    <w:p w:rsidR="00781D50" w:rsidRPr="0001173C" w:rsidRDefault="00B37E88" w:rsidP="00EE2FF6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3551" w:rsidRPr="003343EC">
        <w:rPr>
          <w:rFonts w:ascii="Times New Roman" w:hAnsi="Times New Roman"/>
          <w:b/>
          <w:sz w:val="28"/>
          <w:szCs w:val="28"/>
        </w:rPr>
        <w:t>.</w:t>
      </w:r>
      <w:r w:rsidR="001C3551" w:rsidRPr="003343EC">
        <w:rPr>
          <w:rFonts w:ascii="Times New Roman" w:hAnsi="Times New Roman"/>
          <w:sz w:val="28"/>
          <w:szCs w:val="28"/>
        </w:rPr>
        <w:t xml:space="preserve"> </w:t>
      </w:r>
      <w:r w:rsidR="00781D50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обращений граждан, замещающих (ранее замещавших) должности федеральной государственной гражданской службы в Министерстве,</w:t>
      </w:r>
      <w:r w:rsidR="00F42258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1D50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замещение должностей в коммерческих и некоммерческих организациях:</w:t>
      </w:r>
    </w:p>
    <w:p w:rsidR="00781D50" w:rsidRPr="003343EC" w:rsidRDefault="00F42258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служащего, </w:t>
      </w:r>
      <w:r w:rsidR="00781D50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81D50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</w:t>
      </w:r>
      <w:r w:rsidR="00781D50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81D50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на </w:t>
      </w:r>
      <w:r w:rsidR="00781D50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1D50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подведомственной организации;</w:t>
      </w:r>
    </w:p>
    <w:p w:rsidR="0001173C" w:rsidRPr="003343EC" w:rsidRDefault="0001173C" w:rsidP="000117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служащего,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на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подведомственной организации;</w:t>
      </w:r>
    </w:p>
    <w:p w:rsidR="0001173C" w:rsidRDefault="0001173C" w:rsidP="000117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служащего,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на 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аналитика подведомственной организации.</w:t>
      </w:r>
    </w:p>
    <w:p w:rsidR="00C664B4" w:rsidRPr="003343EC" w:rsidRDefault="00C664B4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hAnsi="Times New Roman"/>
          <w:bCs/>
          <w:sz w:val="28"/>
          <w:szCs w:val="28"/>
        </w:rPr>
        <w:t>:</w:t>
      </w:r>
    </w:p>
    <w:p w:rsidR="006A0693" w:rsidRPr="003343EC" w:rsidRDefault="006A0693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43EC">
        <w:rPr>
          <w:rFonts w:ascii="Times New Roman" w:hAnsi="Times New Roman"/>
          <w:bCs/>
          <w:sz w:val="28"/>
          <w:szCs w:val="28"/>
        </w:rPr>
        <w:t xml:space="preserve">На основании подпункта «а» пункта 33 Положения о Комиссии дать </w:t>
      </w:r>
      <w:r w:rsidRPr="003343EC">
        <w:rPr>
          <w:rFonts w:ascii="Times New Roman" w:hAnsi="Times New Roman"/>
          <w:sz w:val="28"/>
          <w:szCs w:val="28"/>
        </w:rPr>
        <w:t>согласие</w:t>
      </w:r>
      <w:r w:rsidRPr="003343EC">
        <w:rPr>
          <w:rFonts w:ascii="Times New Roman" w:hAnsi="Times New Roman"/>
          <w:bCs/>
          <w:sz w:val="28"/>
          <w:szCs w:val="28"/>
        </w:rPr>
        <w:t xml:space="preserve"> на</w:t>
      </w:r>
      <w:r w:rsidRPr="003343EC">
        <w:rPr>
          <w:rFonts w:ascii="Times New Roman" w:hAnsi="Times New Roman"/>
          <w:sz w:val="28"/>
          <w:szCs w:val="28"/>
        </w:rPr>
        <w:t xml:space="preserve"> замещение указанн</w:t>
      </w:r>
      <w:r w:rsidR="000C40C5" w:rsidRPr="003343EC">
        <w:rPr>
          <w:rFonts w:ascii="Times New Roman" w:hAnsi="Times New Roman"/>
          <w:sz w:val="28"/>
          <w:szCs w:val="28"/>
        </w:rPr>
        <w:t>ых</w:t>
      </w:r>
      <w:r w:rsidRPr="003343EC">
        <w:rPr>
          <w:rFonts w:ascii="Times New Roman" w:hAnsi="Times New Roman"/>
          <w:sz w:val="28"/>
          <w:szCs w:val="28"/>
        </w:rPr>
        <w:t xml:space="preserve"> должност</w:t>
      </w:r>
      <w:r w:rsidR="000C40C5" w:rsidRPr="003343EC">
        <w:rPr>
          <w:rFonts w:ascii="Times New Roman" w:hAnsi="Times New Roman"/>
          <w:sz w:val="28"/>
          <w:szCs w:val="28"/>
        </w:rPr>
        <w:t>ей</w:t>
      </w:r>
      <w:r w:rsidRPr="003343EC">
        <w:rPr>
          <w:rFonts w:ascii="Times New Roman" w:hAnsi="Times New Roman"/>
          <w:sz w:val="28"/>
          <w:szCs w:val="28"/>
        </w:rPr>
        <w:t xml:space="preserve"> в </w:t>
      </w:r>
      <w:r w:rsidR="00DD455E" w:rsidRPr="003343EC">
        <w:rPr>
          <w:rFonts w:ascii="Times New Roman" w:hAnsi="Times New Roman"/>
          <w:sz w:val="28"/>
          <w:szCs w:val="28"/>
        </w:rPr>
        <w:t xml:space="preserve">указанных </w:t>
      </w:r>
      <w:r w:rsidR="000C40C5" w:rsidRPr="003343EC">
        <w:rPr>
          <w:rFonts w:ascii="Times New Roman" w:hAnsi="Times New Roman"/>
          <w:sz w:val="28"/>
          <w:szCs w:val="28"/>
        </w:rPr>
        <w:t>организациях</w:t>
      </w:r>
      <w:r w:rsidRPr="003343EC">
        <w:rPr>
          <w:rFonts w:ascii="Times New Roman" w:hAnsi="Times New Roman"/>
          <w:sz w:val="28"/>
          <w:szCs w:val="28"/>
        </w:rPr>
        <w:t>.</w:t>
      </w:r>
    </w:p>
    <w:p w:rsidR="000C40C5" w:rsidRPr="0001173C" w:rsidRDefault="00B37E88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C40C5" w:rsidRPr="0033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40C5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C5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</w:t>
      </w:r>
      <w:r w:rsidR="000C40C5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заключении трудового договора 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государственным гражданским служащим,</w:t>
      </w:r>
      <w:r w:rsidR="000C40C5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ранее замещавш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 w:rsidR="000C40C5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должность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</w:t>
      </w:r>
      <w:r w:rsidR="000C40C5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е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C40C5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о даче согласия на замещение 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в подведомственной организации</w:t>
      </w:r>
      <w:r w:rsidR="000C40C5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173C" w:rsidRDefault="0001173C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173C" w:rsidRDefault="0001173C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4923" w:rsidRPr="003343EC" w:rsidRDefault="00834923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lastRenderedPageBreak/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hAnsi="Times New Roman"/>
          <w:bCs/>
          <w:sz w:val="28"/>
          <w:szCs w:val="28"/>
        </w:rPr>
        <w:t>:</w:t>
      </w:r>
    </w:p>
    <w:p w:rsidR="00834923" w:rsidRPr="003343EC" w:rsidRDefault="00834923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43EC">
        <w:rPr>
          <w:rFonts w:ascii="Times New Roman" w:hAnsi="Times New Roman"/>
          <w:bCs/>
          <w:sz w:val="28"/>
          <w:szCs w:val="28"/>
        </w:rPr>
        <w:t xml:space="preserve">На основании подпункта «а» пункта 33 и подпункта «а» пункта 39 Положения о Комиссии дать </w:t>
      </w:r>
      <w:r w:rsidRPr="003343EC">
        <w:rPr>
          <w:rFonts w:ascii="Times New Roman" w:hAnsi="Times New Roman"/>
          <w:sz w:val="28"/>
          <w:szCs w:val="28"/>
        </w:rPr>
        <w:t>согласие на замещение указанной должности.</w:t>
      </w:r>
    </w:p>
    <w:p w:rsidR="00834923" w:rsidRPr="0001173C" w:rsidRDefault="00B37E88" w:rsidP="00EE2FF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34923" w:rsidRPr="0033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4923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23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уведомления организации о заключении трудового договора с 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бывшим государственным служащим</w:t>
      </w:r>
      <w:r w:rsidR="00834923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назначении его </w:t>
      </w:r>
      <w:r w:rsid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4923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должность руководителя распределенного центр</w:t>
      </w:r>
      <w:r w:rsidR="0001173C" w:rsidRPr="0001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834923" w:rsidRPr="003343EC" w:rsidRDefault="00834923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hAnsi="Times New Roman"/>
          <w:bCs/>
          <w:sz w:val="28"/>
          <w:szCs w:val="28"/>
        </w:rPr>
        <w:t>:</w:t>
      </w:r>
    </w:p>
    <w:p w:rsidR="00834923" w:rsidRPr="003343EC" w:rsidRDefault="00834923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43EC">
        <w:rPr>
          <w:rFonts w:ascii="Times New Roman" w:hAnsi="Times New Roman"/>
          <w:sz w:val="28"/>
          <w:szCs w:val="28"/>
        </w:rPr>
        <w:t xml:space="preserve">На основании подпункта «б» пункта 39 Положения о Комиссии </w:t>
      </w:r>
      <w:r w:rsidR="00923636" w:rsidRPr="003343EC">
        <w:rPr>
          <w:rFonts w:ascii="Times New Roman" w:hAnsi="Times New Roman"/>
          <w:sz w:val="28"/>
          <w:szCs w:val="28"/>
        </w:rPr>
        <w:t>признать</w:t>
      </w:r>
      <w:r w:rsidRPr="003343EC">
        <w:rPr>
          <w:rFonts w:ascii="Times New Roman" w:hAnsi="Times New Roman"/>
          <w:sz w:val="28"/>
          <w:szCs w:val="28"/>
        </w:rPr>
        <w:t xml:space="preserve">, что замещение на условиях трудового договора должности в </w:t>
      </w:r>
      <w:r w:rsidR="00E37CE4">
        <w:rPr>
          <w:rFonts w:ascii="Times New Roman" w:hAnsi="Times New Roman"/>
          <w:sz w:val="28"/>
          <w:szCs w:val="28"/>
        </w:rPr>
        <w:t>организации,</w:t>
      </w:r>
      <w:r w:rsidRPr="003343EC">
        <w:rPr>
          <w:rFonts w:ascii="Times New Roman" w:hAnsi="Times New Roman"/>
          <w:sz w:val="28"/>
          <w:szCs w:val="28"/>
        </w:rPr>
        <w:t xml:space="preserve"> нарушает требования статьи 12 Федерального закона № 273-ФЗ.</w:t>
      </w:r>
    </w:p>
    <w:p w:rsidR="00A44CCF" w:rsidRPr="00E37CE4" w:rsidRDefault="00B37E88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E88">
        <w:rPr>
          <w:rFonts w:ascii="Times New Roman" w:hAnsi="Times New Roman"/>
          <w:b/>
          <w:sz w:val="28"/>
          <w:szCs w:val="28"/>
        </w:rPr>
        <w:t>8</w:t>
      </w:r>
      <w:r w:rsidR="004074D6" w:rsidRPr="00B37E88">
        <w:rPr>
          <w:rFonts w:ascii="Times New Roman" w:hAnsi="Times New Roman"/>
          <w:b/>
          <w:sz w:val="28"/>
          <w:szCs w:val="28"/>
        </w:rPr>
        <w:t>.</w:t>
      </w:r>
      <w:r w:rsidR="004074D6" w:rsidRPr="003343EC">
        <w:rPr>
          <w:rFonts w:ascii="Times New Roman" w:hAnsi="Times New Roman"/>
          <w:sz w:val="28"/>
          <w:szCs w:val="28"/>
        </w:rPr>
        <w:t xml:space="preserve"> </w:t>
      </w:r>
      <w:r w:rsidR="004074D6" w:rsidRPr="00E37CE4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</w:t>
      </w:r>
      <w:r w:rsidR="00A44CCF" w:rsidRPr="00E37CE4">
        <w:rPr>
          <w:rFonts w:ascii="Times New Roman" w:hAnsi="Times New Roman"/>
          <w:b/>
          <w:sz w:val="28"/>
          <w:szCs w:val="28"/>
        </w:rPr>
        <w:t xml:space="preserve">отношении </w:t>
      </w:r>
      <w:r w:rsidR="00E37CE4" w:rsidRPr="00E37CE4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A44CCF" w:rsidRPr="003343EC" w:rsidRDefault="00A44CCF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hAnsi="Times New Roman"/>
          <w:bCs/>
          <w:sz w:val="28"/>
          <w:szCs w:val="28"/>
        </w:rPr>
        <w:t>:</w:t>
      </w:r>
    </w:p>
    <w:p w:rsidR="00A44CCF" w:rsidRPr="003343EC" w:rsidRDefault="00A44CCF" w:rsidP="00EE2FF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 «б» пунктов 31 и 32 П</w:t>
      </w:r>
      <w:r w:rsidR="00E3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Комиссии установить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44CCF" w:rsidRPr="003343EC" w:rsidRDefault="00A44CCF" w:rsidP="00EE2FF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в нарушение пункта 4 части 1 статьи 8 Федерального закона № 273-ФЗ неоднократно представлены неполные и недостоверные сведения о доходах;</w:t>
      </w:r>
    </w:p>
    <w:p w:rsidR="00A44CCF" w:rsidRPr="003343EC" w:rsidRDefault="00A44CCF" w:rsidP="00EE2FF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частей 1-2 статьи 11 Федерального закона № </w:t>
      </w:r>
      <w:r w:rsidR="007851EB" w:rsidRPr="003343EC">
        <w:rPr>
          <w:rFonts w:ascii="Times New Roman" w:eastAsia="Calibri" w:hAnsi="Times New Roman" w:cs="Times New Roman"/>
          <w:bCs/>
          <w:sz w:val="28"/>
          <w:szCs w:val="28"/>
        </w:rPr>
        <w:t>273-ФЗ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и пункта 2 Порядка уведомления о конфликте интересов не приняты меры </w:t>
      </w:r>
      <w:r w:rsidR="001944AC" w:rsidRPr="003343E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по недопущению любой возможности возникновения конфликта интересов, уведомление о возникшем конфликте интересов не представлено.</w:t>
      </w:r>
    </w:p>
    <w:p w:rsidR="00A44CCF" w:rsidRPr="003343EC" w:rsidRDefault="00A44CCF" w:rsidP="00EE2FF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увольнения в связи с утратой доверия.</w:t>
      </w:r>
    </w:p>
    <w:p w:rsidR="00E37CE4" w:rsidRPr="00E37CE4" w:rsidRDefault="00B37E88" w:rsidP="00E37CE4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44CCF" w:rsidRPr="003343EC">
        <w:rPr>
          <w:rFonts w:ascii="Times New Roman" w:hAnsi="Times New Roman"/>
          <w:b/>
          <w:sz w:val="28"/>
          <w:szCs w:val="28"/>
        </w:rPr>
        <w:t>.</w:t>
      </w:r>
      <w:r w:rsidR="00A44CCF" w:rsidRPr="003343EC">
        <w:rPr>
          <w:rFonts w:ascii="Times New Roman" w:hAnsi="Times New Roman"/>
          <w:sz w:val="28"/>
          <w:szCs w:val="28"/>
        </w:rPr>
        <w:t xml:space="preserve"> </w:t>
      </w:r>
      <w:r w:rsidR="00A44CCF" w:rsidRPr="00E37CE4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</w:t>
      </w:r>
      <w:r w:rsidR="00034210" w:rsidRPr="00E37CE4">
        <w:rPr>
          <w:rFonts w:ascii="Times New Roman" w:hAnsi="Times New Roman"/>
          <w:b/>
          <w:sz w:val="28"/>
          <w:szCs w:val="28"/>
        </w:rPr>
        <w:t xml:space="preserve">отношении </w:t>
      </w:r>
      <w:r w:rsidR="00E37CE4" w:rsidRPr="00E37CE4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A44CCF" w:rsidRPr="003343EC" w:rsidRDefault="00A44CCF" w:rsidP="00EE2FF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hAnsi="Times New Roman"/>
          <w:bCs/>
          <w:sz w:val="28"/>
          <w:szCs w:val="28"/>
        </w:rPr>
        <w:t>:</w:t>
      </w:r>
    </w:p>
    <w:p w:rsidR="00034210" w:rsidRPr="003343EC" w:rsidRDefault="00034210" w:rsidP="00EE2FF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</w:t>
      </w:r>
      <w:r w:rsidR="001D0A2D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пункт</w:t>
      </w:r>
      <w:r w:rsidR="001D0A2D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П</w:t>
      </w:r>
      <w:r w:rsidR="00E3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Комиссии установить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34210" w:rsidRPr="003343EC" w:rsidRDefault="00034210" w:rsidP="00EE2FF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части 1 статьи 8 Федерального закона № 273-ФЗ сведения 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br/>
        <w:t>о доходах не представлены в установленный законом срок.</w:t>
      </w:r>
    </w:p>
    <w:p w:rsidR="00034210" w:rsidRPr="003343EC" w:rsidRDefault="00677711" w:rsidP="00EE2FF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учетом имеющегося ранее взыскания за совершение коррупционных правонарушений р</w:t>
      </w:r>
      <w:r w:rsidR="00034210" w:rsidRPr="003343EC">
        <w:rPr>
          <w:rFonts w:ascii="Times New Roman" w:eastAsia="Calibri" w:hAnsi="Times New Roman" w:cs="Times New Roman"/>
          <w:bCs/>
          <w:sz w:val="28"/>
          <w:szCs w:val="28"/>
        </w:rPr>
        <w:t>екомендовать Министру науки и высшего образования Российской Федерации применить меру дисциплинарной ответственности в виде увольнения в связи с утратой доверия.</w:t>
      </w:r>
    </w:p>
    <w:p w:rsidR="00E37CE4" w:rsidRDefault="00E37CE4" w:rsidP="00EE2FF6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7CE4" w:rsidRPr="00E37CE4" w:rsidRDefault="00B37E88" w:rsidP="00E37CE4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A44CCF" w:rsidRPr="003343EC">
        <w:rPr>
          <w:rFonts w:ascii="Times New Roman" w:hAnsi="Times New Roman"/>
          <w:b/>
          <w:sz w:val="28"/>
          <w:szCs w:val="28"/>
        </w:rPr>
        <w:t>.</w:t>
      </w:r>
      <w:r w:rsidR="00A44CCF" w:rsidRPr="003343EC">
        <w:rPr>
          <w:rFonts w:ascii="Times New Roman" w:hAnsi="Times New Roman"/>
          <w:sz w:val="28"/>
          <w:szCs w:val="28"/>
        </w:rPr>
        <w:t xml:space="preserve"> </w:t>
      </w:r>
      <w:r w:rsidR="00A44CCF" w:rsidRPr="00E37CE4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</w:t>
      </w:r>
      <w:r w:rsidR="00034210" w:rsidRPr="00E37CE4">
        <w:rPr>
          <w:rFonts w:ascii="Times New Roman" w:hAnsi="Times New Roman"/>
          <w:b/>
          <w:sz w:val="28"/>
          <w:szCs w:val="28"/>
        </w:rPr>
        <w:t xml:space="preserve">отношении </w:t>
      </w:r>
      <w:r w:rsidR="00E37CE4" w:rsidRPr="00E37CE4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A44CCF" w:rsidRPr="003343EC" w:rsidRDefault="00A44CCF" w:rsidP="00F52D3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hAnsi="Times New Roman"/>
          <w:bCs/>
          <w:sz w:val="28"/>
          <w:szCs w:val="28"/>
        </w:rPr>
        <w:t>:</w:t>
      </w:r>
    </w:p>
    <w:p w:rsidR="00034210" w:rsidRPr="003343EC" w:rsidRDefault="00034210" w:rsidP="00F52D3C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 «б» пунктов 31 и 32 Полож</w:t>
      </w:r>
      <w:r w:rsidR="00E37C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Комиссии установить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34210" w:rsidRPr="003343EC" w:rsidRDefault="00034210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в нарушение пункта 4 части 1 статьи 8 Федерального закона № 273-ФЗ неоднократно представлены неполные и недостоверные сведения о доходах;</w:t>
      </w:r>
    </w:p>
    <w:p w:rsidR="00034210" w:rsidRPr="003343EC" w:rsidRDefault="00034210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частей 1-2 статьи 11 Федерального закона № </w:t>
      </w:r>
      <w:r w:rsidR="007851EB" w:rsidRPr="003343EC">
        <w:rPr>
          <w:rFonts w:ascii="Times New Roman" w:eastAsia="Calibri" w:hAnsi="Times New Roman" w:cs="Times New Roman"/>
          <w:bCs/>
          <w:sz w:val="28"/>
          <w:szCs w:val="28"/>
        </w:rPr>
        <w:t>273-ФЗ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и пункта 2 Порядка уведомления о конфликте интересов не приняты меры по недопущению любой возможности возникновения конфликта интересов, уведомление о возникшем конфликте интересов не представлено.</w:t>
      </w:r>
    </w:p>
    <w:p w:rsidR="00034210" w:rsidRPr="003343EC" w:rsidRDefault="00034210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увольнения в связи с утратой доверия.</w:t>
      </w:r>
    </w:p>
    <w:p w:rsidR="00E37CE4" w:rsidRPr="00E37CE4" w:rsidRDefault="00B37E88" w:rsidP="00E37CE4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44CCF" w:rsidRPr="003343EC">
        <w:rPr>
          <w:rFonts w:ascii="Times New Roman" w:hAnsi="Times New Roman"/>
          <w:b/>
          <w:sz w:val="28"/>
          <w:szCs w:val="28"/>
        </w:rPr>
        <w:t>.</w:t>
      </w:r>
      <w:r w:rsidR="00A44CCF" w:rsidRPr="003343EC">
        <w:rPr>
          <w:rFonts w:ascii="Times New Roman" w:hAnsi="Times New Roman"/>
          <w:sz w:val="28"/>
          <w:szCs w:val="28"/>
        </w:rPr>
        <w:t xml:space="preserve"> </w:t>
      </w:r>
      <w:r w:rsidR="00A44CCF" w:rsidRPr="00E37CE4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</w:t>
      </w:r>
      <w:r w:rsidR="00034210" w:rsidRPr="00E37CE4">
        <w:rPr>
          <w:rFonts w:ascii="Times New Roman" w:hAnsi="Times New Roman"/>
          <w:b/>
          <w:sz w:val="28"/>
          <w:szCs w:val="28"/>
        </w:rPr>
        <w:t xml:space="preserve">отношении </w:t>
      </w:r>
      <w:r w:rsidR="00E37CE4" w:rsidRPr="00E37CE4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A44CCF" w:rsidRPr="003343EC" w:rsidRDefault="00A44CCF" w:rsidP="00F52D3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hAnsi="Times New Roman"/>
          <w:bCs/>
          <w:sz w:val="28"/>
          <w:szCs w:val="28"/>
        </w:rPr>
        <w:t>:</w:t>
      </w:r>
    </w:p>
    <w:p w:rsidR="007851EB" w:rsidRPr="003343EC" w:rsidRDefault="007851EB" w:rsidP="00F52D3C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</w:t>
      </w:r>
      <w:r w:rsidR="008249FB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пункт</w:t>
      </w:r>
      <w:r w:rsidR="008249FB"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П</w:t>
      </w:r>
      <w:r w:rsidR="00E3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Комиссии установить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851EB" w:rsidRPr="003343EC" w:rsidRDefault="007851EB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в нарушение пункта 4 части 1 статьи 8 Федерального закона № 273-ФЗ неоднократно представлены неполные и н</w:t>
      </w:r>
      <w:r w:rsidR="001D0A2D" w:rsidRPr="003343EC">
        <w:rPr>
          <w:rFonts w:ascii="Times New Roman" w:eastAsia="Calibri" w:hAnsi="Times New Roman" w:cs="Times New Roman"/>
          <w:bCs/>
          <w:sz w:val="28"/>
          <w:szCs w:val="28"/>
        </w:rPr>
        <w:t>едостоверные сведения о доходах.</w:t>
      </w:r>
    </w:p>
    <w:p w:rsidR="007851EB" w:rsidRDefault="007851EB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увольнения в связи с утратой доверия.</w:t>
      </w:r>
    </w:p>
    <w:p w:rsidR="0096424E" w:rsidRPr="00E37CE4" w:rsidRDefault="00B37E88" w:rsidP="0096424E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E88">
        <w:rPr>
          <w:rFonts w:ascii="Times New Roman" w:hAnsi="Times New Roman"/>
          <w:b/>
          <w:sz w:val="28"/>
          <w:szCs w:val="28"/>
        </w:rPr>
        <w:t>12</w:t>
      </w:r>
      <w:r w:rsidR="00D741C0" w:rsidRPr="00B37E88">
        <w:rPr>
          <w:rFonts w:ascii="Times New Roman" w:hAnsi="Times New Roman"/>
          <w:b/>
          <w:sz w:val="28"/>
          <w:szCs w:val="28"/>
        </w:rPr>
        <w:t>.</w:t>
      </w:r>
      <w:r w:rsidR="00D741C0" w:rsidRPr="00B37E88">
        <w:rPr>
          <w:rFonts w:ascii="Times New Roman" w:hAnsi="Times New Roman"/>
          <w:sz w:val="28"/>
          <w:szCs w:val="28"/>
        </w:rPr>
        <w:t xml:space="preserve"> </w:t>
      </w:r>
      <w:r w:rsidR="00D741C0" w:rsidRPr="0096424E">
        <w:rPr>
          <w:rFonts w:ascii="Times New Roman" w:hAnsi="Times New Roman"/>
          <w:b/>
          <w:sz w:val="28"/>
          <w:szCs w:val="28"/>
        </w:rPr>
        <w:t xml:space="preserve">Рассмотрение материалов проверки в отношении </w:t>
      </w:r>
      <w:r w:rsidR="0096424E" w:rsidRPr="0096424E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D741C0" w:rsidRPr="003343EC" w:rsidRDefault="00D741C0" w:rsidP="00F52D3C">
      <w:pPr>
        <w:spacing w:after="0" w:line="30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43EC">
        <w:rPr>
          <w:rFonts w:ascii="Times New Roman" w:hAnsi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hAnsi="Times New Roman"/>
          <w:bCs/>
          <w:sz w:val="28"/>
          <w:szCs w:val="28"/>
        </w:rPr>
        <w:t>(единогласно):</w:t>
      </w:r>
    </w:p>
    <w:p w:rsidR="00D741C0" w:rsidRPr="003343EC" w:rsidRDefault="00D741C0" w:rsidP="00F52D3C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31 Положения о Комиссии установить, что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741C0" w:rsidRPr="003343EC" w:rsidRDefault="00D741C0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части 1 статьи 8 Федерального закона № 273-ФЗ сведения 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br/>
        <w:t>о доходах не представлены в установленный законом срок, а также неоднократно представлены неполные и недостоверные сведения о доходах за 2020-2021 годы.</w:t>
      </w:r>
    </w:p>
    <w:p w:rsidR="00D741C0" w:rsidRPr="0061405B" w:rsidRDefault="00D741C0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405B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222496">
        <w:rPr>
          <w:rFonts w:ascii="Times New Roman" w:eastAsia="Calibri" w:hAnsi="Times New Roman" w:cs="Times New Roman"/>
          <w:bCs/>
          <w:sz w:val="28"/>
          <w:szCs w:val="28"/>
        </w:rPr>
        <w:t>выговора</w:t>
      </w:r>
      <w:r w:rsidRPr="006140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5D12" w:rsidRPr="00855D12" w:rsidRDefault="00B37E88" w:rsidP="00855D12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="00F61609"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61609"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1609" w:rsidRPr="00855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материалов проверки в отношении </w:t>
      </w:r>
      <w:r w:rsidR="00855D12" w:rsidRPr="00855D12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F61609" w:rsidRPr="003343EC" w:rsidRDefault="00F61609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РЕШИЛИ 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(единогласно)</w:t>
      </w:r>
      <w:r w:rsidR="003343EC" w:rsidRPr="003343E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61609" w:rsidRPr="003343EC" w:rsidRDefault="00F61609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</w:t>
      </w:r>
      <w:r w:rsidR="008249FB" w:rsidRPr="003343EC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«б» пункт</w:t>
      </w:r>
      <w:r w:rsidR="008249FB" w:rsidRPr="003343E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31 Положения о Комиссии установить, что в нарушение пункта 4 части 1 статьи 8 Федерального закона </w:t>
      </w:r>
      <w:r w:rsidR="00855D1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№ 273-ФЗ неоднократно представлены неполные и н</w:t>
      </w:r>
      <w:r w:rsidR="008249FB"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едостоверные сведения </w:t>
      </w:r>
      <w:r w:rsidR="00855D1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249FB" w:rsidRPr="003343EC">
        <w:rPr>
          <w:rFonts w:ascii="Times New Roman" w:eastAsia="Calibri" w:hAnsi="Times New Roman" w:cs="Times New Roman"/>
          <w:bCs/>
          <w:sz w:val="28"/>
          <w:szCs w:val="28"/>
        </w:rPr>
        <w:t>о доходах.</w:t>
      </w:r>
    </w:p>
    <w:p w:rsidR="00F61609" w:rsidRPr="003343EC" w:rsidRDefault="00F61609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CD5858">
        <w:rPr>
          <w:rFonts w:ascii="Times New Roman" w:eastAsia="Calibri" w:hAnsi="Times New Roman" w:cs="Times New Roman"/>
          <w:bCs/>
          <w:sz w:val="28"/>
          <w:szCs w:val="28"/>
        </w:rPr>
        <w:t>замечания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5D12" w:rsidRPr="00855D12" w:rsidRDefault="00B37E88" w:rsidP="00855D12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="00F61609"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61609"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5D12" w:rsidRPr="00855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материалов проверки в отношении </w:t>
      </w:r>
      <w:r w:rsidR="00855D12" w:rsidRPr="00855D12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1D0A2D" w:rsidRPr="003343EC" w:rsidRDefault="001D0A2D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(единогласно):</w:t>
      </w:r>
    </w:p>
    <w:p w:rsidR="001D0A2D" w:rsidRPr="003343EC" w:rsidRDefault="001D0A2D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подпунктом «б» пункта 31 Положения о Комиссии установить, что в нарушение пункта 4 части 1 статьи 8 Федерального закона </w:t>
      </w:r>
      <w:r w:rsidR="00855D1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№ 273-ФЗ неоднократно представлены неполные и недостоверные сведения о доходах.</w:t>
      </w:r>
    </w:p>
    <w:p w:rsidR="001D0A2D" w:rsidRDefault="001D0A2D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выговора.</w:t>
      </w:r>
    </w:p>
    <w:p w:rsidR="00855D12" w:rsidRPr="00855D12" w:rsidRDefault="00F52D3C" w:rsidP="00855D12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5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материалов проверки в отношении </w:t>
      </w:r>
      <w:r w:rsidR="00855D12" w:rsidRPr="00855D12">
        <w:rPr>
          <w:rFonts w:ascii="Times New Roman" w:hAnsi="Times New Roman"/>
          <w:b/>
          <w:sz w:val="28"/>
          <w:szCs w:val="28"/>
        </w:rPr>
        <w:t>руководителя подведомственной организации.</w:t>
      </w:r>
    </w:p>
    <w:p w:rsidR="00F52D3C" w:rsidRPr="00F52D3C" w:rsidRDefault="00F52D3C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D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РЕШИЛИ 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>(единогласно):</w:t>
      </w:r>
    </w:p>
    <w:p w:rsidR="00F52D3C" w:rsidRPr="00F52D3C" w:rsidRDefault="00F52D3C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D3C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 xml:space="preserve"> «б» пункта 31 Положения о Комиссии установить, что в нарушение части 3 статьи 11 и пункта 4 части 1 статьи 8 Федерального закона № 273-ФЗ не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>принят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предотвращению или урегулированию конфликта интересов и представлен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 xml:space="preserve"> неполны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 xml:space="preserve"> и недостоверны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 xml:space="preserve"> сведени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>о доходах.</w:t>
      </w:r>
    </w:p>
    <w:p w:rsidR="00F52D3C" w:rsidRPr="00F52D3C" w:rsidRDefault="00F52D3C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D3C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Министру науки и высшего образования Р</w:t>
      </w:r>
      <w:r w:rsidR="00855D12">
        <w:rPr>
          <w:rFonts w:ascii="Times New Roman" w:eastAsia="Calibri" w:hAnsi="Times New Roman" w:cs="Times New Roman"/>
          <w:bCs/>
          <w:sz w:val="28"/>
          <w:szCs w:val="28"/>
        </w:rPr>
        <w:t xml:space="preserve">оссийской Федерации применить 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 xml:space="preserve">меру дисциплинарной ответственности в виде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замечания</w:t>
      </w:r>
      <w:r w:rsidRPr="00F52D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70F9" w:rsidRPr="00855D12" w:rsidRDefault="00F61609" w:rsidP="00855D12">
      <w:pPr>
        <w:pStyle w:val="a4"/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52D3C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70F9" w:rsidRPr="00855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уведомления </w:t>
      </w:r>
      <w:r w:rsidR="00855D12" w:rsidRPr="00855D12">
        <w:rPr>
          <w:rFonts w:ascii="Times New Roman" w:hAnsi="Times New Roman"/>
          <w:b/>
          <w:sz w:val="28"/>
          <w:szCs w:val="28"/>
        </w:rPr>
        <w:t>руководите</w:t>
      </w:r>
      <w:r w:rsidR="00855D12" w:rsidRPr="00855D12">
        <w:rPr>
          <w:rFonts w:ascii="Times New Roman" w:hAnsi="Times New Roman"/>
          <w:b/>
          <w:sz w:val="28"/>
          <w:szCs w:val="28"/>
        </w:rPr>
        <w:t xml:space="preserve">ля подведомственной организации </w:t>
      </w:r>
      <w:r w:rsidR="001670F9" w:rsidRPr="00855D12">
        <w:rPr>
          <w:rFonts w:ascii="Times New Roman" w:eastAsia="Calibri" w:hAnsi="Times New Roman" w:cs="Times New Roman"/>
          <w:b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F61609" w:rsidRPr="003343EC" w:rsidRDefault="00F61609" w:rsidP="00F52D3C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43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РЕШИЛИ </w:t>
      </w:r>
      <w:r w:rsidRPr="003343EC">
        <w:rPr>
          <w:rFonts w:ascii="Times New Roman" w:eastAsia="Calibri" w:hAnsi="Times New Roman" w:cs="Times New Roman"/>
          <w:bCs/>
          <w:sz w:val="28"/>
          <w:szCs w:val="28"/>
        </w:rPr>
        <w:t>(единогласно)</w:t>
      </w:r>
      <w:r w:rsidR="001670F9" w:rsidRPr="003343E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55D12" w:rsidRDefault="001670F9" w:rsidP="00F52D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1670F9" w:rsidRPr="003343EC" w:rsidRDefault="001670F9" w:rsidP="00F52D3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принимать исчерпывающие меры по недопущению его возникновения, в том числе путем самоотвода от участия в принятии решений в отношении своего близкого родственника.</w:t>
      </w:r>
      <w:bookmarkStart w:id="0" w:name="_GoBack"/>
      <w:bookmarkEnd w:id="0"/>
    </w:p>
    <w:sectPr w:rsidR="001670F9" w:rsidRPr="003343EC" w:rsidSect="00924A89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23" w:rsidRDefault="00EA2823" w:rsidP="008B47B8">
      <w:pPr>
        <w:spacing w:after="0" w:line="240" w:lineRule="auto"/>
      </w:pPr>
      <w:r>
        <w:separator/>
      </w:r>
    </w:p>
  </w:endnote>
  <w:endnote w:type="continuationSeparator" w:id="0">
    <w:p w:rsidR="00EA2823" w:rsidRDefault="00EA2823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23" w:rsidRDefault="00EA2823" w:rsidP="008B47B8">
      <w:pPr>
        <w:spacing w:after="0" w:line="240" w:lineRule="auto"/>
      </w:pPr>
      <w:r>
        <w:separator/>
      </w:r>
    </w:p>
  </w:footnote>
  <w:footnote w:type="continuationSeparator" w:id="0">
    <w:p w:rsidR="00EA2823" w:rsidRDefault="00EA2823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173C" w:rsidRPr="00830D86" w:rsidRDefault="000117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D1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E7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0411D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7DE6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E8C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E0E69"/>
    <w:multiLevelType w:val="hybridMultilevel"/>
    <w:tmpl w:val="7774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02CAF"/>
    <w:rsid w:val="00006C7E"/>
    <w:rsid w:val="00010103"/>
    <w:rsid w:val="0001173C"/>
    <w:rsid w:val="00017318"/>
    <w:rsid w:val="0002217D"/>
    <w:rsid w:val="00030D36"/>
    <w:rsid w:val="000313B1"/>
    <w:rsid w:val="0003165C"/>
    <w:rsid w:val="00034210"/>
    <w:rsid w:val="00034C4F"/>
    <w:rsid w:val="000361A3"/>
    <w:rsid w:val="000373EB"/>
    <w:rsid w:val="00040417"/>
    <w:rsid w:val="0004132C"/>
    <w:rsid w:val="0004176B"/>
    <w:rsid w:val="00045BD8"/>
    <w:rsid w:val="00046A71"/>
    <w:rsid w:val="00046FC0"/>
    <w:rsid w:val="00050ECB"/>
    <w:rsid w:val="0005165F"/>
    <w:rsid w:val="00053821"/>
    <w:rsid w:val="000563D9"/>
    <w:rsid w:val="0005655F"/>
    <w:rsid w:val="000640CE"/>
    <w:rsid w:val="00064528"/>
    <w:rsid w:val="00067562"/>
    <w:rsid w:val="000675BD"/>
    <w:rsid w:val="00067D3C"/>
    <w:rsid w:val="00071FA0"/>
    <w:rsid w:val="00073AD2"/>
    <w:rsid w:val="000770DB"/>
    <w:rsid w:val="00080444"/>
    <w:rsid w:val="00083A2E"/>
    <w:rsid w:val="00084975"/>
    <w:rsid w:val="000862F5"/>
    <w:rsid w:val="00090F88"/>
    <w:rsid w:val="0009327E"/>
    <w:rsid w:val="000962EB"/>
    <w:rsid w:val="00097CFC"/>
    <w:rsid w:val="000A0EA2"/>
    <w:rsid w:val="000A10BA"/>
    <w:rsid w:val="000A4A8B"/>
    <w:rsid w:val="000B07BE"/>
    <w:rsid w:val="000B1788"/>
    <w:rsid w:val="000B7928"/>
    <w:rsid w:val="000C40C5"/>
    <w:rsid w:val="000C70A5"/>
    <w:rsid w:val="000D0928"/>
    <w:rsid w:val="000D0B09"/>
    <w:rsid w:val="000D3CCF"/>
    <w:rsid w:val="000D76DB"/>
    <w:rsid w:val="000E47A8"/>
    <w:rsid w:val="000E5A92"/>
    <w:rsid w:val="000E705A"/>
    <w:rsid w:val="000F1355"/>
    <w:rsid w:val="000F54B6"/>
    <w:rsid w:val="001002B4"/>
    <w:rsid w:val="00103FF8"/>
    <w:rsid w:val="00113763"/>
    <w:rsid w:val="00114644"/>
    <w:rsid w:val="001216B0"/>
    <w:rsid w:val="00134503"/>
    <w:rsid w:val="001356D4"/>
    <w:rsid w:val="0013608F"/>
    <w:rsid w:val="00136E00"/>
    <w:rsid w:val="00146CA5"/>
    <w:rsid w:val="00146FA1"/>
    <w:rsid w:val="00147EE2"/>
    <w:rsid w:val="00153112"/>
    <w:rsid w:val="001670F9"/>
    <w:rsid w:val="001749E6"/>
    <w:rsid w:val="00176DA5"/>
    <w:rsid w:val="00181DA9"/>
    <w:rsid w:val="00184727"/>
    <w:rsid w:val="00190E8A"/>
    <w:rsid w:val="001936EC"/>
    <w:rsid w:val="00194446"/>
    <w:rsid w:val="001944AC"/>
    <w:rsid w:val="00195857"/>
    <w:rsid w:val="0019685F"/>
    <w:rsid w:val="001A4BCD"/>
    <w:rsid w:val="001B3AF9"/>
    <w:rsid w:val="001B4EA4"/>
    <w:rsid w:val="001C3551"/>
    <w:rsid w:val="001D0A2D"/>
    <w:rsid w:val="001D2111"/>
    <w:rsid w:val="001D7BEE"/>
    <w:rsid w:val="001E2C96"/>
    <w:rsid w:val="001E73B5"/>
    <w:rsid w:val="001F0745"/>
    <w:rsid w:val="001F2110"/>
    <w:rsid w:val="001F4349"/>
    <w:rsid w:val="001F4687"/>
    <w:rsid w:val="001F4F10"/>
    <w:rsid w:val="00200745"/>
    <w:rsid w:val="00202AAF"/>
    <w:rsid w:val="00204780"/>
    <w:rsid w:val="00205B85"/>
    <w:rsid w:val="002077D4"/>
    <w:rsid w:val="0021039E"/>
    <w:rsid w:val="00212B1A"/>
    <w:rsid w:val="00212D59"/>
    <w:rsid w:val="00214121"/>
    <w:rsid w:val="00222496"/>
    <w:rsid w:val="00222658"/>
    <w:rsid w:val="0022442E"/>
    <w:rsid w:val="0023220A"/>
    <w:rsid w:val="00234A7F"/>
    <w:rsid w:val="002371B8"/>
    <w:rsid w:val="00241572"/>
    <w:rsid w:val="00247F1F"/>
    <w:rsid w:val="00251B4C"/>
    <w:rsid w:val="00253315"/>
    <w:rsid w:val="002561CD"/>
    <w:rsid w:val="00256C02"/>
    <w:rsid w:val="00265387"/>
    <w:rsid w:val="00265438"/>
    <w:rsid w:val="0026623C"/>
    <w:rsid w:val="002706AF"/>
    <w:rsid w:val="0027384B"/>
    <w:rsid w:val="002739B4"/>
    <w:rsid w:val="00276741"/>
    <w:rsid w:val="002767B7"/>
    <w:rsid w:val="002770AB"/>
    <w:rsid w:val="002807B2"/>
    <w:rsid w:val="0028182B"/>
    <w:rsid w:val="00281BCC"/>
    <w:rsid w:val="002853E1"/>
    <w:rsid w:val="002903BA"/>
    <w:rsid w:val="00292789"/>
    <w:rsid w:val="002973EA"/>
    <w:rsid w:val="00297508"/>
    <w:rsid w:val="00297AE9"/>
    <w:rsid w:val="002A1312"/>
    <w:rsid w:val="002A53D8"/>
    <w:rsid w:val="002A6AE9"/>
    <w:rsid w:val="002B0A85"/>
    <w:rsid w:val="002B30CD"/>
    <w:rsid w:val="002B5CDD"/>
    <w:rsid w:val="002D03C2"/>
    <w:rsid w:val="002D2BE1"/>
    <w:rsid w:val="002D643E"/>
    <w:rsid w:val="002D775E"/>
    <w:rsid w:val="002E1684"/>
    <w:rsid w:val="002E482C"/>
    <w:rsid w:val="002E54D3"/>
    <w:rsid w:val="002E6A2A"/>
    <w:rsid w:val="002F3E45"/>
    <w:rsid w:val="002F56C1"/>
    <w:rsid w:val="002F79AB"/>
    <w:rsid w:val="00300F39"/>
    <w:rsid w:val="003053E2"/>
    <w:rsid w:val="00306FFF"/>
    <w:rsid w:val="0031223A"/>
    <w:rsid w:val="00312BF3"/>
    <w:rsid w:val="003134A4"/>
    <w:rsid w:val="00317996"/>
    <w:rsid w:val="00320D12"/>
    <w:rsid w:val="003210FC"/>
    <w:rsid w:val="00321344"/>
    <w:rsid w:val="00322E1B"/>
    <w:rsid w:val="00326290"/>
    <w:rsid w:val="003343EC"/>
    <w:rsid w:val="00337EDE"/>
    <w:rsid w:val="003432C7"/>
    <w:rsid w:val="003449EF"/>
    <w:rsid w:val="00354201"/>
    <w:rsid w:val="00354AAB"/>
    <w:rsid w:val="00361054"/>
    <w:rsid w:val="00362A39"/>
    <w:rsid w:val="00364B59"/>
    <w:rsid w:val="00365BFE"/>
    <w:rsid w:val="00365E2F"/>
    <w:rsid w:val="003701EC"/>
    <w:rsid w:val="00371BBD"/>
    <w:rsid w:val="00373E14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C7F24"/>
    <w:rsid w:val="003D680E"/>
    <w:rsid w:val="003E08D3"/>
    <w:rsid w:val="003E47A2"/>
    <w:rsid w:val="003F10B5"/>
    <w:rsid w:val="003F3091"/>
    <w:rsid w:val="003F402C"/>
    <w:rsid w:val="004016D5"/>
    <w:rsid w:val="004022D5"/>
    <w:rsid w:val="004036E6"/>
    <w:rsid w:val="00405516"/>
    <w:rsid w:val="00407038"/>
    <w:rsid w:val="004074D6"/>
    <w:rsid w:val="00423BC6"/>
    <w:rsid w:val="004256E2"/>
    <w:rsid w:val="00432A7D"/>
    <w:rsid w:val="00435ED3"/>
    <w:rsid w:val="00435F17"/>
    <w:rsid w:val="00436406"/>
    <w:rsid w:val="00441D9A"/>
    <w:rsid w:val="00452DBC"/>
    <w:rsid w:val="00455E2D"/>
    <w:rsid w:val="00462679"/>
    <w:rsid w:val="004633DE"/>
    <w:rsid w:val="0046663A"/>
    <w:rsid w:val="00475FDF"/>
    <w:rsid w:val="0047697C"/>
    <w:rsid w:val="00477484"/>
    <w:rsid w:val="0048314E"/>
    <w:rsid w:val="004836B2"/>
    <w:rsid w:val="004855CF"/>
    <w:rsid w:val="00487E9D"/>
    <w:rsid w:val="004A3B9B"/>
    <w:rsid w:val="004A7792"/>
    <w:rsid w:val="004B1A38"/>
    <w:rsid w:val="004B46FD"/>
    <w:rsid w:val="004C0A7A"/>
    <w:rsid w:val="004C215E"/>
    <w:rsid w:val="004C5A38"/>
    <w:rsid w:val="004C6DFB"/>
    <w:rsid w:val="004D26AE"/>
    <w:rsid w:val="004D51E6"/>
    <w:rsid w:val="004F635B"/>
    <w:rsid w:val="004F780B"/>
    <w:rsid w:val="005049B8"/>
    <w:rsid w:val="00514BB5"/>
    <w:rsid w:val="0051510D"/>
    <w:rsid w:val="00517322"/>
    <w:rsid w:val="00521D9D"/>
    <w:rsid w:val="005227FD"/>
    <w:rsid w:val="00527C91"/>
    <w:rsid w:val="005300CB"/>
    <w:rsid w:val="0053616F"/>
    <w:rsid w:val="00540AC9"/>
    <w:rsid w:val="005442FE"/>
    <w:rsid w:val="005445A7"/>
    <w:rsid w:val="0054485D"/>
    <w:rsid w:val="005466DA"/>
    <w:rsid w:val="00547BEE"/>
    <w:rsid w:val="00560B81"/>
    <w:rsid w:val="00565300"/>
    <w:rsid w:val="005661AB"/>
    <w:rsid w:val="005755A0"/>
    <w:rsid w:val="00576540"/>
    <w:rsid w:val="00576ABE"/>
    <w:rsid w:val="00580486"/>
    <w:rsid w:val="005808E4"/>
    <w:rsid w:val="005828E8"/>
    <w:rsid w:val="00583058"/>
    <w:rsid w:val="00583BB1"/>
    <w:rsid w:val="00584E33"/>
    <w:rsid w:val="00586539"/>
    <w:rsid w:val="005929FD"/>
    <w:rsid w:val="005944F0"/>
    <w:rsid w:val="00595C15"/>
    <w:rsid w:val="005A4D88"/>
    <w:rsid w:val="005A660E"/>
    <w:rsid w:val="005B0F65"/>
    <w:rsid w:val="005B1599"/>
    <w:rsid w:val="005B50FA"/>
    <w:rsid w:val="005B7869"/>
    <w:rsid w:val="005C30E9"/>
    <w:rsid w:val="005C7354"/>
    <w:rsid w:val="005D1B6F"/>
    <w:rsid w:val="005D249E"/>
    <w:rsid w:val="005E0A53"/>
    <w:rsid w:val="005E55C2"/>
    <w:rsid w:val="005E6B91"/>
    <w:rsid w:val="005F0FE5"/>
    <w:rsid w:val="005F11E2"/>
    <w:rsid w:val="005F1E7F"/>
    <w:rsid w:val="005F36B5"/>
    <w:rsid w:val="0061405B"/>
    <w:rsid w:val="00614FB8"/>
    <w:rsid w:val="0062036B"/>
    <w:rsid w:val="006207D2"/>
    <w:rsid w:val="00621D37"/>
    <w:rsid w:val="00623AA2"/>
    <w:rsid w:val="00626E15"/>
    <w:rsid w:val="00627D9F"/>
    <w:rsid w:val="006353A1"/>
    <w:rsid w:val="0064155E"/>
    <w:rsid w:val="00643C31"/>
    <w:rsid w:val="00647711"/>
    <w:rsid w:val="006560FD"/>
    <w:rsid w:val="006564B3"/>
    <w:rsid w:val="00672A6A"/>
    <w:rsid w:val="00674932"/>
    <w:rsid w:val="0067758E"/>
    <w:rsid w:val="00677711"/>
    <w:rsid w:val="00677C57"/>
    <w:rsid w:val="00680AA6"/>
    <w:rsid w:val="006833E1"/>
    <w:rsid w:val="0068345A"/>
    <w:rsid w:val="00683846"/>
    <w:rsid w:val="00685E53"/>
    <w:rsid w:val="006870D3"/>
    <w:rsid w:val="006922E0"/>
    <w:rsid w:val="00695C36"/>
    <w:rsid w:val="006977CF"/>
    <w:rsid w:val="006A008F"/>
    <w:rsid w:val="006A0693"/>
    <w:rsid w:val="006A0F58"/>
    <w:rsid w:val="006A432A"/>
    <w:rsid w:val="006A51EC"/>
    <w:rsid w:val="006A68FB"/>
    <w:rsid w:val="006A7FC8"/>
    <w:rsid w:val="006B5B1B"/>
    <w:rsid w:val="006B5BDB"/>
    <w:rsid w:val="006D034C"/>
    <w:rsid w:val="006D5DDD"/>
    <w:rsid w:val="006E3D76"/>
    <w:rsid w:val="006E64BA"/>
    <w:rsid w:val="006E72C1"/>
    <w:rsid w:val="006F2CE2"/>
    <w:rsid w:val="006F5064"/>
    <w:rsid w:val="006F58F5"/>
    <w:rsid w:val="00704D71"/>
    <w:rsid w:val="00706933"/>
    <w:rsid w:val="00712356"/>
    <w:rsid w:val="007176FC"/>
    <w:rsid w:val="0072291D"/>
    <w:rsid w:val="00736C07"/>
    <w:rsid w:val="00744815"/>
    <w:rsid w:val="00747A26"/>
    <w:rsid w:val="00751EE3"/>
    <w:rsid w:val="007529B9"/>
    <w:rsid w:val="007658A7"/>
    <w:rsid w:val="007673FC"/>
    <w:rsid w:val="00781D50"/>
    <w:rsid w:val="00784715"/>
    <w:rsid w:val="00784F4A"/>
    <w:rsid w:val="007851EB"/>
    <w:rsid w:val="0079274A"/>
    <w:rsid w:val="00793BAF"/>
    <w:rsid w:val="007A5540"/>
    <w:rsid w:val="007A5C8A"/>
    <w:rsid w:val="007B445E"/>
    <w:rsid w:val="007C1AA9"/>
    <w:rsid w:val="007C3500"/>
    <w:rsid w:val="007D4EBE"/>
    <w:rsid w:val="007F1A51"/>
    <w:rsid w:val="007F6B91"/>
    <w:rsid w:val="00800E46"/>
    <w:rsid w:val="00802017"/>
    <w:rsid w:val="0080422E"/>
    <w:rsid w:val="00813859"/>
    <w:rsid w:val="008139B8"/>
    <w:rsid w:val="008175A4"/>
    <w:rsid w:val="008206B4"/>
    <w:rsid w:val="008222D4"/>
    <w:rsid w:val="008238BA"/>
    <w:rsid w:val="00823E5A"/>
    <w:rsid w:val="008249FB"/>
    <w:rsid w:val="0082623D"/>
    <w:rsid w:val="008279CF"/>
    <w:rsid w:val="00830D86"/>
    <w:rsid w:val="00834923"/>
    <w:rsid w:val="00842811"/>
    <w:rsid w:val="00842DE2"/>
    <w:rsid w:val="00843AB9"/>
    <w:rsid w:val="0085215F"/>
    <w:rsid w:val="00852ED7"/>
    <w:rsid w:val="00854ECA"/>
    <w:rsid w:val="00855D12"/>
    <w:rsid w:val="0085799D"/>
    <w:rsid w:val="00862217"/>
    <w:rsid w:val="008640D7"/>
    <w:rsid w:val="008667E7"/>
    <w:rsid w:val="008725E4"/>
    <w:rsid w:val="00872892"/>
    <w:rsid w:val="00876A4B"/>
    <w:rsid w:val="00882A76"/>
    <w:rsid w:val="0088466E"/>
    <w:rsid w:val="00890250"/>
    <w:rsid w:val="008910A8"/>
    <w:rsid w:val="00891231"/>
    <w:rsid w:val="008922A2"/>
    <w:rsid w:val="00894EE3"/>
    <w:rsid w:val="008967F0"/>
    <w:rsid w:val="00897572"/>
    <w:rsid w:val="00897D7A"/>
    <w:rsid w:val="008A0669"/>
    <w:rsid w:val="008A2061"/>
    <w:rsid w:val="008A24CD"/>
    <w:rsid w:val="008A62F4"/>
    <w:rsid w:val="008A747A"/>
    <w:rsid w:val="008A7FCE"/>
    <w:rsid w:val="008B0450"/>
    <w:rsid w:val="008B062F"/>
    <w:rsid w:val="008B0CCB"/>
    <w:rsid w:val="008B47B8"/>
    <w:rsid w:val="008B4CC6"/>
    <w:rsid w:val="008C6712"/>
    <w:rsid w:val="008D4A51"/>
    <w:rsid w:val="008E0CFA"/>
    <w:rsid w:val="008E13F6"/>
    <w:rsid w:val="008E17A7"/>
    <w:rsid w:val="008F0223"/>
    <w:rsid w:val="008F564D"/>
    <w:rsid w:val="00900038"/>
    <w:rsid w:val="0090064B"/>
    <w:rsid w:val="00905D77"/>
    <w:rsid w:val="00907125"/>
    <w:rsid w:val="00910A76"/>
    <w:rsid w:val="00923636"/>
    <w:rsid w:val="00924A89"/>
    <w:rsid w:val="00926C18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575CC"/>
    <w:rsid w:val="00960398"/>
    <w:rsid w:val="0096424E"/>
    <w:rsid w:val="00966017"/>
    <w:rsid w:val="00966D51"/>
    <w:rsid w:val="00967DEB"/>
    <w:rsid w:val="00972C2D"/>
    <w:rsid w:val="00974ADD"/>
    <w:rsid w:val="009775B4"/>
    <w:rsid w:val="00981E2B"/>
    <w:rsid w:val="00992106"/>
    <w:rsid w:val="00994926"/>
    <w:rsid w:val="00997482"/>
    <w:rsid w:val="009A1CE7"/>
    <w:rsid w:val="009A544F"/>
    <w:rsid w:val="009B07BF"/>
    <w:rsid w:val="009B2C03"/>
    <w:rsid w:val="009B49F0"/>
    <w:rsid w:val="009C2808"/>
    <w:rsid w:val="009C62E0"/>
    <w:rsid w:val="009C6F9D"/>
    <w:rsid w:val="009D157D"/>
    <w:rsid w:val="009D1A11"/>
    <w:rsid w:val="009D390E"/>
    <w:rsid w:val="009D729F"/>
    <w:rsid w:val="009D7DB8"/>
    <w:rsid w:val="009E3B7B"/>
    <w:rsid w:val="009E5920"/>
    <w:rsid w:val="009E60A9"/>
    <w:rsid w:val="009E7A34"/>
    <w:rsid w:val="009F0CDF"/>
    <w:rsid w:val="009F176A"/>
    <w:rsid w:val="009F2315"/>
    <w:rsid w:val="009F44B2"/>
    <w:rsid w:val="00A00475"/>
    <w:rsid w:val="00A0543E"/>
    <w:rsid w:val="00A0669E"/>
    <w:rsid w:val="00A07512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44CCF"/>
    <w:rsid w:val="00A641B7"/>
    <w:rsid w:val="00A65C40"/>
    <w:rsid w:val="00A66019"/>
    <w:rsid w:val="00A71D7F"/>
    <w:rsid w:val="00A736E6"/>
    <w:rsid w:val="00A74A28"/>
    <w:rsid w:val="00A771A2"/>
    <w:rsid w:val="00A80B93"/>
    <w:rsid w:val="00A81D5E"/>
    <w:rsid w:val="00A910E8"/>
    <w:rsid w:val="00A927BA"/>
    <w:rsid w:val="00A94156"/>
    <w:rsid w:val="00A94F7E"/>
    <w:rsid w:val="00AB40B7"/>
    <w:rsid w:val="00AC7227"/>
    <w:rsid w:val="00AD0AB5"/>
    <w:rsid w:val="00AD297B"/>
    <w:rsid w:val="00AD3B0D"/>
    <w:rsid w:val="00AD6872"/>
    <w:rsid w:val="00AD771E"/>
    <w:rsid w:val="00AD7D41"/>
    <w:rsid w:val="00AF2817"/>
    <w:rsid w:val="00AF4903"/>
    <w:rsid w:val="00AF4A1E"/>
    <w:rsid w:val="00AF6E1E"/>
    <w:rsid w:val="00B0697F"/>
    <w:rsid w:val="00B07ADD"/>
    <w:rsid w:val="00B200D9"/>
    <w:rsid w:val="00B2352D"/>
    <w:rsid w:val="00B23CA8"/>
    <w:rsid w:val="00B26753"/>
    <w:rsid w:val="00B30C79"/>
    <w:rsid w:val="00B30D23"/>
    <w:rsid w:val="00B35DAA"/>
    <w:rsid w:val="00B37E88"/>
    <w:rsid w:val="00B413A8"/>
    <w:rsid w:val="00B503D2"/>
    <w:rsid w:val="00B51A86"/>
    <w:rsid w:val="00B53B01"/>
    <w:rsid w:val="00B53FCE"/>
    <w:rsid w:val="00B55EA2"/>
    <w:rsid w:val="00B57178"/>
    <w:rsid w:val="00B578B5"/>
    <w:rsid w:val="00B616E4"/>
    <w:rsid w:val="00B64A63"/>
    <w:rsid w:val="00B73187"/>
    <w:rsid w:val="00B731DC"/>
    <w:rsid w:val="00B76C89"/>
    <w:rsid w:val="00B8024C"/>
    <w:rsid w:val="00B818C7"/>
    <w:rsid w:val="00B82997"/>
    <w:rsid w:val="00B86A20"/>
    <w:rsid w:val="00B90EA0"/>
    <w:rsid w:val="00BA74A6"/>
    <w:rsid w:val="00BB1408"/>
    <w:rsid w:val="00BB557D"/>
    <w:rsid w:val="00BD4103"/>
    <w:rsid w:val="00BE16A5"/>
    <w:rsid w:val="00C07AD0"/>
    <w:rsid w:val="00C11695"/>
    <w:rsid w:val="00C27382"/>
    <w:rsid w:val="00C31AFF"/>
    <w:rsid w:val="00C324F1"/>
    <w:rsid w:val="00C35F4C"/>
    <w:rsid w:val="00C4287C"/>
    <w:rsid w:val="00C43F04"/>
    <w:rsid w:val="00C44DFB"/>
    <w:rsid w:val="00C5430D"/>
    <w:rsid w:val="00C54B0B"/>
    <w:rsid w:val="00C566E5"/>
    <w:rsid w:val="00C61C48"/>
    <w:rsid w:val="00C61F34"/>
    <w:rsid w:val="00C62A90"/>
    <w:rsid w:val="00C664B4"/>
    <w:rsid w:val="00C745B9"/>
    <w:rsid w:val="00C7588E"/>
    <w:rsid w:val="00C75B4A"/>
    <w:rsid w:val="00C764EF"/>
    <w:rsid w:val="00C83957"/>
    <w:rsid w:val="00C84306"/>
    <w:rsid w:val="00C85C06"/>
    <w:rsid w:val="00C85E55"/>
    <w:rsid w:val="00C90488"/>
    <w:rsid w:val="00C91E08"/>
    <w:rsid w:val="00C932B3"/>
    <w:rsid w:val="00C96ED4"/>
    <w:rsid w:val="00CA00AB"/>
    <w:rsid w:val="00CA0E64"/>
    <w:rsid w:val="00CA4F1E"/>
    <w:rsid w:val="00CA6E0A"/>
    <w:rsid w:val="00CB1282"/>
    <w:rsid w:val="00CB511E"/>
    <w:rsid w:val="00CB7E57"/>
    <w:rsid w:val="00CC31F6"/>
    <w:rsid w:val="00CC3BFC"/>
    <w:rsid w:val="00CC3EF2"/>
    <w:rsid w:val="00CC48EC"/>
    <w:rsid w:val="00CD3AB4"/>
    <w:rsid w:val="00CD5262"/>
    <w:rsid w:val="00CD5858"/>
    <w:rsid w:val="00CD6015"/>
    <w:rsid w:val="00CE176A"/>
    <w:rsid w:val="00CE2F13"/>
    <w:rsid w:val="00CE4410"/>
    <w:rsid w:val="00CF0033"/>
    <w:rsid w:val="00D022DE"/>
    <w:rsid w:val="00D151CC"/>
    <w:rsid w:val="00D1543C"/>
    <w:rsid w:val="00D15DDE"/>
    <w:rsid w:val="00D23F79"/>
    <w:rsid w:val="00D272F3"/>
    <w:rsid w:val="00D33D5F"/>
    <w:rsid w:val="00D34CF0"/>
    <w:rsid w:val="00D3745E"/>
    <w:rsid w:val="00D413E1"/>
    <w:rsid w:val="00D416BD"/>
    <w:rsid w:val="00D46020"/>
    <w:rsid w:val="00D46618"/>
    <w:rsid w:val="00D50885"/>
    <w:rsid w:val="00D51870"/>
    <w:rsid w:val="00D54F2A"/>
    <w:rsid w:val="00D56BC5"/>
    <w:rsid w:val="00D57562"/>
    <w:rsid w:val="00D62BA9"/>
    <w:rsid w:val="00D64F7E"/>
    <w:rsid w:val="00D7327C"/>
    <w:rsid w:val="00D741C0"/>
    <w:rsid w:val="00D76320"/>
    <w:rsid w:val="00D80C03"/>
    <w:rsid w:val="00DA094B"/>
    <w:rsid w:val="00DA244D"/>
    <w:rsid w:val="00DA3C6E"/>
    <w:rsid w:val="00DA527C"/>
    <w:rsid w:val="00DB1499"/>
    <w:rsid w:val="00DB2835"/>
    <w:rsid w:val="00DB44E8"/>
    <w:rsid w:val="00DB56B0"/>
    <w:rsid w:val="00DB6EBB"/>
    <w:rsid w:val="00DC6BC4"/>
    <w:rsid w:val="00DD0B78"/>
    <w:rsid w:val="00DD455E"/>
    <w:rsid w:val="00DE2D59"/>
    <w:rsid w:val="00DE2E14"/>
    <w:rsid w:val="00DE7A88"/>
    <w:rsid w:val="00E0316C"/>
    <w:rsid w:val="00E05F7E"/>
    <w:rsid w:val="00E07503"/>
    <w:rsid w:val="00E148E0"/>
    <w:rsid w:val="00E16C7D"/>
    <w:rsid w:val="00E17D27"/>
    <w:rsid w:val="00E21A6A"/>
    <w:rsid w:val="00E22661"/>
    <w:rsid w:val="00E259E3"/>
    <w:rsid w:val="00E300D7"/>
    <w:rsid w:val="00E3265C"/>
    <w:rsid w:val="00E345B1"/>
    <w:rsid w:val="00E350A7"/>
    <w:rsid w:val="00E37CE4"/>
    <w:rsid w:val="00E44B6D"/>
    <w:rsid w:val="00E473AB"/>
    <w:rsid w:val="00E510E9"/>
    <w:rsid w:val="00E56EF1"/>
    <w:rsid w:val="00E60C39"/>
    <w:rsid w:val="00E70D23"/>
    <w:rsid w:val="00E7151F"/>
    <w:rsid w:val="00E76720"/>
    <w:rsid w:val="00E77B79"/>
    <w:rsid w:val="00E852A4"/>
    <w:rsid w:val="00E9024D"/>
    <w:rsid w:val="00E96780"/>
    <w:rsid w:val="00E97081"/>
    <w:rsid w:val="00EA06B8"/>
    <w:rsid w:val="00EA19C2"/>
    <w:rsid w:val="00EA1BB1"/>
    <w:rsid w:val="00EA2823"/>
    <w:rsid w:val="00EA4F56"/>
    <w:rsid w:val="00EC15DB"/>
    <w:rsid w:val="00EC2E43"/>
    <w:rsid w:val="00ED0062"/>
    <w:rsid w:val="00ED1740"/>
    <w:rsid w:val="00EE2FF6"/>
    <w:rsid w:val="00EE4098"/>
    <w:rsid w:val="00EE7CCE"/>
    <w:rsid w:val="00EF0010"/>
    <w:rsid w:val="00F07B92"/>
    <w:rsid w:val="00F109B6"/>
    <w:rsid w:val="00F167D9"/>
    <w:rsid w:val="00F21910"/>
    <w:rsid w:val="00F2441F"/>
    <w:rsid w:val="00F32A88"/>
    <w:rsid w:val="00F37FEB"/>
    <w:rsid w:val="00F40EDA"/>
    <w:rsid w:val="00F42258"/>
    <w:rsid w:val="00F42368"/>
    <w:rsid w:val="00F430BB"/>
    <w:rsid w:val="00F43A75"/>
    <w:rsid w:val="00F45D48"/>
    <w:rsid w:val="00F47A00"/>
    <w:rsid w:val="00F47ADA"/>
    <w:rsid w:val="00F52D3C"/>
    <w:rsid w:val="00F60EA3"/>
    <w:rsid w:val="00F61609"/>
    <w:rsid w:val="00F63140"/>
    <w:rsid w:val="00F7106E"/>
    <w:rsid w:val="00F75E98"/>
    <w:rsid w:val="00F76059"/>
    <w:rsid w:val="00F76314"/>
    <w:rsid w:val="00F81871"/>
    <w:rsid w:val="00F83C4E"/>
    <w:rsid w:val="00FA2E4C"/>
    <w:rsid w:val="00FA3011"/>
    <w:rsid w:val="00FA5E9F"/>
    <w:rsid w:val="00FB1E9E"/>
    <w:rsid w:val="00FB3658"/>
    <w:rsid w:val="00FD6440"/>
    <w:rsid w:val="00FD6916"/>
    <w:rsid w:val="00FE1C10"/>
    <w:rsid w:val="00FE2DA5"/>
    <w:rsid w:val="00FE3E7F"/>
    <w:rsid w:val="00FE410D"/>
    <w:rsid w:val="00FF0109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040417"/>
    <w:pPr>
      <w:spacing w:after="200" w:line="276" w:lineRule="auto"/>
    </w:pPr>
    <w:rPr>
      <w:rFonts w:ascii="Segoe UI" w:eastAsia="Times New Roman CYR" w:hAnsi="Segoe UI" w:cs="Times New Roman CYR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40417"/>
    <w:rPr>
      <w:rFonts w:ascii="Segoe UI" w:eastAsia="Times New Roman CYR" w:hAnsi="Segoe UI" w:cs="Times New Roman CYR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40417"/>
    <w:rPr>
      <w:vertAlign w:val="superscript"/>
    </w:rPr>
  </w:style>
  <w:style w:type="paragraph" w:customStyle="1" w:styleId="Style1">
    <w:name w:val="Style 1"/>
    <w:basedOn w:val="a"/>
    <w:uiPriority w:val="99"/>
    <w:rsid w:val="0090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E863-84E2-40A9-8519-DC7CF5BC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81</cp:revision>
  <cp:lastPrinted>2022-07-07T15:22:00Z</cp:lastPrinted>
  <dcterms:created xsi:type="dcterms:W3CDTF">2022-05-17T08:24:00Z</dcterms:created>
  <dcterms:modified xsi:type="dcterms:W3CDTF">2022-10-11T08:18:00Z</dcterms:modified>
</cp:coreProperties>
</file>