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95" w:rsidRPr="003B2AE9" w:rsidRDefault="00DD3095" w:rsidP="003B2AE9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3B2AE9">
        <w:rPr>
          <w:rFonts w:ascii="Times New Roman" w:eastAsia="Calibri" w:hAnsi="Times New Roman" w:cs="Times New Roman"/>
          <w:b/>
          <w:sz w:val="26"/>
          <w:szCs w:val="26"/>
        </w:rPr>
        <w:t>Досудебный (внесудебный) порядок обжалования решений и действий (бездействия) Минобрнауки России, а также его должностных лиц</w:t>
      </w:r>
    </w:p>
    <w:p w:rsidR="00DD3095" w:rsidRPr="003B2AE9" w:rsidRDefault="00DD3095" w:rsidP="003B2AE9">
      <w:pPr>
        <w:widowControl w:val="0"/>
        <w:autoSpaceDE w:val="0"/>
        <w:autoSpaceDN w:val="0"/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3095" w:rsidRPr="003B2AE9" w:rsidRDefault="00DD3095" w:rsidP="003B2AE9">
      <w:pPr>
        <w:spacing w:line="264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2AE9">
        <w:rPr>
          <w:rFonts w:ascii="Times New Roman" w:hAnsi="Times New Roman" w:cs="Times New Roman"/>
          <w:b/>
          <w:sz w:val="26"/>
          <w:szCs w:val="26"/>
        </w:rPr>
        <w:t>Порядок обжалования указанных решений установлен:</w:t>
      </w:r>
    </w:p>
    <w:p w:rsidR="00DD3095" w:rsidRPr="003B2AE9" w:rsidRDefault="00DD3095" w:rsidP="003B2AE9">
      <w:pPr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AE9">
        <w:rPr>
          <w:rFonts w:ascii="Times New Roman" w:hAnsi="Times New Roman" w:cs="Times New Roman"/>
          <w:sz w:val="26"/>
          <w:szCs w:val="26"/>
        </w:rPr>
        <w:t>1) Административным регламентом Министерства образования и науки Российской Федерации по предоставлению государственной услуги по выдаче по ходатайствам образовательных организаций высшего образования, образовательных организаций дополнительного профессионального образования и научных организаций разрешений на создание на их базе советов по защите диссертаций на соискание ученой степени кандидата наук, на соискание ученой степени доктора наук, определению и изменению составов этих советов, определению перечня научных специальностей, по которым этим советам предоставляется право приема диссертаций для защиты, утвержденным приказом Минобрнауки России от 27 апреля 2015 г. № 428;</w:t>
      </w:r>
    </w:p>
    <w:p w:rsidR="00DD3095" w:rsidRPr="003B2AE9" w:rsidRDefault="00DD3095" w:rsidP="003B2AE9">
      <w:pPr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AE9">
        <w:rPr>
          <w:rFonts w:ascii="Times New Roman" w:hAnsi="Times New Roman" w:cs="Times New Roman"/>
          <w:sz w:val="26"/>
          <w:szCs w:val="26"/>
        </w:rPr>
        <w:t xml:space="preserve">2) Административным регламентом Министерства образования и науки Российской Федерации по предоставлению государственной услуги по признанию ученых степеней и ученых званий, полученных в иностранном государстве, выдаче свидетельства о признании ученой степени или ученого звания, полученных в иностранном государстве, утвержденным приказом Минобрнауки России от </w:t>
      </w:r>
      <w:r w:rsidR="00A95971" w:rsidRPr="003B2AE9">
        <w:rPr>
          <w:rFonts w:ascii="Times New Roman" w:hAnsi="Times New Roman" w:cs="Times New Roman"/>
          <w:sz w:val="26"/>
          <w:szCs w:val="26"/>
        </w:rPr>
        <w:t xml:space="preserve">11 июня 2020 </w:t>
      </w:r>
      <w:r w:rsidRPr="003B2AE9">
        <w:rPr>
          <w:rFonts w:ascii="Times New Roman" w:hAnsi="Times New Roman" w:cs="Times New Roman"/>
          <w:sz w:val="26"/>
          <w:szCs w:val="26"/>
        </w:rPr>
        <w:t xml:space="preserve">г. № </w:t>
      </w:r>
      <w:r w:rsidR="00A95971" w:rsidRPr="003B2AE9">
        <w:rPr>
          <w:rFonts w:ascii="Times New Roman" w:hAnsi="Times New Roman" w:cs="Times New Roman"/>
          <w:sz w:val="26"/>
          <w:szCs w:val="26"/>
        </w:rPr>
        <w:t>721</w:t>
      </w:r>
      <w:r w:rsidRPr="003B2AE9">
        <w:rPr>
          <w:rFonts w:ascii="Times New Roman" w:hAnsi="Times New Roman" w:cs="Times New Roman"/>
          <w:sz w:val="26"/>
          <w:szCs w:val="26"/>
        </w:rPr>
        <w:t>;</w:t>
      </w:r>
    </w:p>
    <w:p w:rsidR="00DD3095" w:rsidRPr="003B2AE9" w:rsidRDefault="00DD3095" w:rsidP="003B2AE9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AE9">
        <w:rPr>
          <w:rFonts w:ascii="Times New Roman" w:hAnsi="Times New Roman" w:cs="Times New Roman"/>
          <w:sz w:val="26"/>
          <w:szCs w:val="26"/>
        </w:rPr>
        <w:t xml:space="preserve">3) Административным регламентом Министерства образования и науки Российской Федерации по предоставлению государственной услуги по присвоению ученых званий профессора и доцента, утвержденным приказом Минобрнауки России от </w:t>
      </w:r>
      <w:r w:rsidR="00A95971" w:rsidRPr="003B2AE9">
        <w:rPr>
          <w:rFonts w:ascii="Times New Roman" w:hAnsi="Times New Roman" w:cs="Times New Roman"/>
          <w:sz w:val="26"/>
          <w:szCs w:val="26"/>
        </w:rPr>
        <w:t>20 марта 2020</w:t>
      </w:r>
      <w:r w:rsidRPr="003B2AE9">
        <w:rPr>
          <w:rFonts w:ascii="Times New Roman" w:hAnsi="Times New Roman" w:cs="Times New Roman"/>
          <w:sz w:val="26"/>
          <w:szCs w:val="26"/>
        </w:rPr>
        <w:t xml:space="preserve"> г. № </w:t>
      </w:r>
      <w:r w:rsidR="00A95971" w:rsidRPr="003B2AE9">
        <w:rPr>
          <w:rFonts w:ascii="Times New Roman" w:hAnsi="Times New Roman" w:cs="Times New Roman"/>
          <w:sz w:val="26"/>
          <w:szCs w:val="26"/>
        </w:rPr>
        <w:t>268</w:t>
      </w:r>
      <w:r w:rsidRPr="003B2AE9">
        <w:rPr>
          <w:rFonts w:ascii="Times New Roman" w:hAnsi="Times New Roman" w:cs="Times New Roman"/>
          <w:sz w:val="26"/>
          <w:szCs w:val="26"/>
        </w:rPr>
        <w:t>.</w:t>
      </w:r>
    </w:p>
    <w:p w:rsidR="00DD3095" w:rsidRPr="003B2AE9" w:rsidRDefault="00DD3095" w:rsidP="003B2AE9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AE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может обратиться с жалобой, в том числе, в следующих случаях:</w:t>
      </w:r>
    </w:p>
    <w:p w:rsidR="00DD3095" w:rsidRPr="003B2AE9" w:rsidRDefault="00DD3095" w:rsidP="003B2AE9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 нарушение срока регистрации документов заявителя, необходимых </w:t>
      </w:r>
      <w:r w:rsidRPr="003B2AE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предоставления государственной услуги;</w:t>
      </w:r>
    </w:p>
    <w:p w:rsidR="00DD3095" w:rsidRPr="003B2AE9" w:rsidRDefault="00DD3095" w:rsidP="003B2AE9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AE9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нарушение срока предоставления государственной услуги;</w:t>
      </w:r>
    </w:p>
    <w:p w:rsidR="00DD3095" w:rsidRPr="003B2AE9" w:rsidRDefault="00DD3095" w:rsidP="003B2AE9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AE9">
        <w:rPr>
          <w:rFonts w:ascii="Times New Roman" w:eastAsia="Times New Roman" w:hAnsi="Times New Roman" w:cs="Times New Roman"/>
          <w:sz w:val="26"/>
          <w:szCs w:val="26"/>
          <w:lang w:eastAsia="ru-RU"/>
        </w:rPr>
        <w:t>в) требование представления заявителем документов, не предусмотренных настоящим Административным регламентом;</w:t>
      </w:r>
    </w:p>
    <w:p w:rsidR="00DD3095" w:rsidRPr="003B2AE9" w:rsidRDefault="00DD3095" w:rsidP="003B2AE9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AE9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отказ в приеме документов, представление которых предусмотрено настоящим Административным регламентом;</w:t>
      </w:r>
    </w:p>
    <w:p w:rsidR="00DD3095" w:rsidRPr="003B2AE9" w:rsidRDefault="00DD3095" w:rsidP="003B2AE9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AE9">
        <w:rPr>
          <w:rFonts w:ascii="Times New Roman" w:eastAsia="Times New Roman" w:hAnsi="Times New Roman" w:cs="Times New Roman"/>
          <w:sz w:val="26"/>
          <w:szCs w:val="26"/>
          <w:lang w:eastAsia="ru-RU"/>
        </w:rPr>
        <w:t>д) отказ в предоставлении государственной услуги, если основания отказа не предусмотрены настоящим Административным регламентом;</w:t>
      </w:r>
    </w:p>
    <w:p w:rsidR="00DD3095" w:rsidRPr="003B2AE9" w:rsidRDefault="00DD3095" w:rsidP="003B2AE9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 требование внесения заявителем платы за предоставление государственной услуги; </w:t>
      </w:r>
    </w:p>
    <w:p w:rsidR="00DD3095" w:rsidRPr="003B2AE9" w:rsidRDefault="00DD3095" w:rsidP="003B2AE9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AE9">
        <w:rPr>
          <w:rFonts w:ascii="Times New Roman" w:eastAsia="Times New Roman" w:hAnsi="Times New Roman" w:cs="Times New Roman"/>
          <w:sz w:val="26"/>
          <w:szCs w:val="26"/>
          <w:lang w:eastAsia="ru-RU"/>
        </w:rPr>
        <w:t>ж) отказ в исправлении допущенны</w:t>
      </w:r>
      <w:r w:rsidR="003B2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опечаток и ошибок в выданных </w:t>
      </w:r>
      <w:r w:rsidRPr="003B2AE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предоставления государственной услуги документах либо нарушение установленного срока таких исправлений.</w:t>
      </w:r>
    </w:p>
    <w:p w:rsidR="004E1C89" w:rsidRPr="003B2AE9" w:rsidRDefault="004E1C89" w:rsidP="003B2AE9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3095" w:rsidRPr="003B2AE9" w:rsidRDefault="00DD3095" w:rsidP="0094098C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2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Органы государственной власти, организации и уполномоченные</w:t>
      </w:r>
      <w:r w:rsidR="009409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B2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DD3095" w:rsidRPr="003B2AE9" w:rsidRDefault="00DD3095" w:rsidP="003B2AE9">
      <w:pPr>
        <w:widowControl w:val="0"/>
        <w:autoSpaceDE w:val="0"/>
        <w:autoSpaceDN w:val="0"/>
        <w:spacing w:after="0" w:line="264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3095" w:rsidRPr="003B2AE9" w:rsidRDefault="00DD3095" w:rsidP="003B2AE9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AE9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рассматривается Минобрнауки России.</w:t>
      </w:r>
    </w:p>
    <w:p w:rsidR="00DD3095" w:rsidRPr="003B2AE9" w:rsidRDefault="00DD3095" w:rsidP="003B2AE9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AE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Должностными лицами Минобрнауки России, уполномоченными на рассмотрение жалоб, являются:</w:t>
      </w:r>
    </w:p>
    <w:p w:rsidR="00DD3095" w:rsidRPr="003B2AE9" w:rsidRDefault="00DD3095" w:rsidP="003B2AE9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A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 рассмотрении жалобы на действие (бездействие) федерального государственного гражданского служащего Минобрнауки России </w:t>
      </w:r>
      <w:r w:rsidRPr="003B2AE9">
        <w:rPr>
          <w:rFonts w:ascii="Times New Roman" w:hAnsi="Times New Roman"/>
          <w:sz w:val="26"/>
          <w:szCs w:val="26"/>
        </w:rPr>
        <w:t>–</w:t>
      </w:r>
      <w:r w:rsidRPr="003B2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заместитель директора Департамента;</w:t>
      </w:r>
    </w:p>
    <w:p w:rsidR="00DD3095" w:rsidRPr="003B2AE9" w:rsidRDefault="00DD3095" w:rsidP="003B2AE9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жалобы на решение и (или) действие (бездействие) заместителя директора Департамента </w:t>
      </w:r>
      <w:r w:rsidRPr="003B2AE9">
        <w:rPr>
          <w:rFonts w:ascii="Times New Roman" w:hAnsi="Times New Roman"/>
          <w:sz w:val="26"/>
          <w:szCs w:val="26"/>
        </w:rPr>
        <w:t>–</w:t>
      </w:r>
      <w:r w:rsidRPr="003B2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 Департамента;</w:t>
      </w:r>
    </w:p>
    <w:p w:rsidR="00DD3095" w:rsidRPr="003B2AE9" w:rsidRDefault="00DD3095" w:rsidP="003B2AE9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A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жалобы на решение и (или) действие (бездействие) директора Департамента – уполномочен</w:t>
      </w:r>
      <w:r w:rsidR="003B2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ный заместитель Министра науки </w:t>
      </w:r>
      <w:r w:rsidRPr="003B2AE9">
        <w:rPr>
          <w:rFonts w:ascii="Times New Roman" w:eastAsia="Times New Roman" w:hAnsi="Times New Roman" w:cs="Times New Roman"/>
          <w:sz w:val="26"/>
          <w:szCs w:val="26"/>
          <w:lang w:eastAsia="ru-RU"/>
        </w:rPr>
        <w:t>и высшего образования Российской Федерации;</w:t>
      </w:r>
    </w:p>
    <w:p w:rsidR="00DD3095" w:rsidRPr="003B2AE9" w:rsidRDefault="00DD3095" w:rsidP="003B2AE9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жалобы на решение и (или) действие (бездействие) уполномоченного заместителя Министра науки и высшего образования Российской Федерации </w:t>
      </w:r>
      <w:r w:rsidRPr="003B2AE9">
        <w:rPr>
          <w:rFonts w:ascii="Times New Roman" w:hAnsi="Times New Roman"/>
          <w:sz w:val="26"/>
          <w:szCs w:val="26"/>
        </w:rPr>
        <w:t>–</w:t>
      </w:r>
      <w:r w:rsidRPr="003B2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Министр науки и высшего образования Российской Федерации.</w:t>
      </w:r>
    </w:p>
    <w:p w:rsidR="00DD3095" w:rsidRPr="003B2AE9" w:rsidRDefault="00DD3095" w:rsidP="003B2AE9">
      <w:pPr>
        <w:widowControl w:val="0"/>
        <w:autoSpaceDE w:val="0"/>
        <w:autoSpaceDN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3095" w:rsidRPr="003B2AE9" w:rsidRDefault="00DD3095" w:rsidP="003B2AE9">
      <w:pPr>
        <w:widowControl w:val="0"/>
        <w:autoSpaceDE w:val="0"/>
        <w:autoSpaceDN w:val="0"/>
        <w:spacing w:after="0" w:line="264" w:lineRule="auto"/>
        <w:ind w:firstLine="53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2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DD3095" w:rsidRPr="003B2AE9" w:rsidRDefault="00DD3095" w:rsidP="003B2AE9">
      <w:pPr>
        <w:widowControl w:val="0"/>
        <w:autoSpaceDE w:val="0"/>
        <w:autoSpaceDN w:val="0"/>
        <w:spacing w:after="0" w:line="264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3095" w:rsidRPr="003B2AE9" w:rsidRDefault="00DD3095" w:rsidP="003B2AE9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AE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заявителей о порядке подачи и рассмотрения жалобы осуществляется по телефону, на сайте Минобрнауки России и Едином портале.</w:t>
      </w:r>
    </w:p>
    <w:p w:rsidR="004E1C89" w:rsidRPr="003B2AE9" w:rsidRDefault="004E1C89" w:rsidP="003B2AE9">
      <w:pPr>
        <w:widowControl w:val="0"/>
        <w:autoSpaceDE w:val="0"/>
        <w:autoSpaceDN w:val="0"/>
        <w:spacing w:after="0" w:line="264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3095" w:rsidRPr="003B2AE9" w:rsidRDefault="00DD3095" w:rsidP="003B2AE9">
      <w:pPr>
        <w:widowControl w:val="0"/>
        <w:autoSpaceDE w:val="0"/>
        <w:autoSpaceDN w:val="0"/>
        <w:spacing w:after="0" w:line="264" w:lineRule="auto"/>
        <w:ind w:firstLine="53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2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DD3095" w:rsidRPr="003B2AE9" w:rsidRDefault="00DD3095" w:rsidP="003B2AE9">
      <w:pPr>
        <w:widowControl w:val="0"/>
        <w:autoSpaceDE w:val="0"/>
        <w:autoSpaceDN w:val="0"/>
        <w:spacing w:after="0" w:line="264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3095" w:rsidRPr="003B2AE9" w:rsidRDefault="00DD3095" w:rsidP="003B2AE9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A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досудебного (вне</w:t>
      </w:r>
      <w:r w:rsidR="00B47A15" w:rsidRPr="003B2A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судебного) обжалования решений </w:t>
      </w:r>
      <w:r w:rsidRPr="003B2AE9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действий (бездействия) Минобрнауки России, связанных с предоставлением государственной услуги, а также его должностных лиц регулируется:</w:t>
      </w:r>
    </w:p>
    <w:p w:rsidR="00DD3095" w:rsidRPr="003B2AE9" w:rsidRDefault="00DD3095" w:rsidP="003B2AE9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AE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«Об организации предоставления государственных и муниципальных услуг»;</w:t>
      </w:r>
    </w:p>
    <w:p w:rsidR="00DD3095" w:rsidRPr="003B2AE9" w:rsidRDefault="00DD3095" w:rsidP="003B2AE9">
      <w:pPr>
        <w:pStyle w:val="ConsPlusNormal"/>
        <w:spacing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B2AE9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постановлением Правительства Росс</w:t>
      </w:r>
      <w:r w:rsidR="00B47A15" w:rsidRPr="003B2AE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ийской Федерации от 16 августа </w:t>
      </w:r>
      <w:r w:rsidRPr="003B2AE9">
        <w:rPr>
          <w:rFonts w:ascii="Times New Roman" w:eastAsia="Calibri" w:hAnsi="Times New Roman" w:cs="Times New Roman"/>
          <w:sz w:val="26"/>
          <w:szCs w:val="26"/>
          <w:lang w:eastAsia="en-US"/>
        </w:rPr>
        <w:t>2012 г.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</w:t>
      </w:r>
      <w:r w:rsidR="00B47A15" w:rsidRPr="003B2AE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льных услуг», и их работников, </w:t>
      </w:r>
      <w:r w:rsidRPr="003B2AE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 также многофункциональных центров </w:t>
      </w:r>
      <w:r w:rsidR="00B47A15" w:rsidRPr="003B2AE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предоставления государственных </w:t>
      </w:r>
      <w:r w:rsidRPr="003B2AE9">
        <w:rPr>
          <w:rFonts w:ascii="Times New Roman" w:eastAsia="Calibri" w:hAnsi="Times New Roman" w:cs="Times New Roman"/>
          <w:sz w:val="26"/>
          <w:szCs w:val="26"/>
          <w:lang w:eastAsia="en-US"/>
        </w:rPr>
        <w:t>и муниципальных услуг и их работников» (Собрание законодательства Российской Федерации, 2012, № 35, ст. 4829; 2018, № 25, ст. 3696);</w:t>
      </w:r>
    </w:p>
    <w:p w:rsidR="00DD3095" w:rsidRPr="003B2AE9" w:rsidRDefault="00DD3095" w:rsidP="003B2AE9">
      <w:pPr>
        <w:pStyle w:val="ConsPlusNormal"/>
        <w:spacing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B2AE9">
        <w:rPr>
          <w:rFonts w:ascii="Times New Roman" w:hAnsi="Times New Roman" w:cs="Times New Roman"/>
          <w:sz w:val="26"/>
          <w:szCs w:val="26"/>
        </w:rPr>
        <w:t>постановлением Правительства Рос</w:t>
      </w:r>
      <w:r w:rsidR="003B2AE9">
        <w:rPr>
          <w:rFonts w:ascii="Times New Roman" w:hAnsi="Times New Roman" w:cs="Times New Roman"/>
          <w:sz w:val="26"/>
          <w:szCs w:val="26"/>
        </w:rPr>
        <w:t xml:space="preserve">сийской Федерации от 20 ноября </w:t>
      </w:r>
      <w:r w:rsidRPr="003B2AE9">
        <w:rPr>
          <w:rFonts w:ascii="Times New Roman" w:hAnsi="Times New Roman" w:cs="Times New Roman"/>
          <w:sz w:val="26"/>
          <w:szCs w:val="26"/>
        </w:rPr>
        <w:t xml:space="preserve">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</w:t>
      </w:r>
      <w:r w:rsidR="003B2AE9">
        <w:rPr>
          <w:rFonts w:ascii="Times New Roman" w:hAnsi="Times New Roman" w:cs="Times New Roman"/>
          <w:sz w:val="26"/>
          <w:szCs w:val="26"/>
        </w:rPr>
        <w:t xml:space="preserve">предоставлении государственных </w:t>
      </w:r>
      <w:r w:rsidRPr="003B2AE9">
        <w:rPr>
          <w:rFonts w:ascii="Times New Roman" w:hAnsi="Times New Roman" w:cs="Times New Roman"/>
          <w:sz w:val="26"/>
          <w:szCs w:val="26"/>
        </w:rPr>
        <w:t>и муниципальных услуг» (Собрание законодательства Российской Федерации, 2012, № 48, ст. 6706; 2018, № 49, ст. 7600).</w:t>
      </w:r>
    </w:p>
    <w:p w:rsidR="00BC6D36" w:rsidRPr="003B2AE9" w:rsidRDefault="00BC6D36" w:rsidP="003B2AE9">
      <w:pPr>
        <w:spacing w:line="264" w:lineRule="auto"/>
        <w:rPr>
          <w:sz w:val="26"/>
          <w:szCs w:val="26"/>
        </w:rPr>
      </w:pPr>
    </w:p>
    <w:sectPr w:rsidR="00BC6D36" w:rsidRPr="003B2AE9" w:rsidSect="003B2AE9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95"/>
    <w:rsid w:val="00047ED8"/>
    <w:rsid w:val="003B2AE9"/>
    <w:rsid w:val="004E1C89"/>
    <w:rsid w:val="008F4910"/>
    <w:rsid w:val="0094098C"/>
    <w:rsid w:val="00A95971"/>
    <w:rsid w:val="00B47A15"/>
    <w:rsid w:val="00BC6D36"/>
    <w:rsid w:val="00D97249"/>
    <w:rsid w:val="00DD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04CF4-3741-4975-8A45-975A3736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Величко Дарья Андреевна</dc:creator>
  <cp:keywords/>
  <dc:description/>
  <cp:lastModifiedBy>Величко Дарья Андреевна</cp:lastModifiedBy>
  <cp:revision>4</cp:revision>
  <dcterms:created xsi:type="dcterms:W3CDTF">2020-12-07T10:40:00Z</dcterms:created>
  <dcterms:modified xsi:type="dcterms:W3CDTF">2020-12-15T13:25:00Z</dcterms:modified>
</cp:coreProperties>
</file>